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71CD2" w14:textId="0A7C00A6" w:rsidR="0093173E" w:rsidRDefault="00EA64CB" w:rsidP="00EA64CB">
      <w:pPr>
        <w:spacing w:before="0" w:after="200" w:line="276" w:lineRule="auto"/>
        <w:ind w:firstLine="0"/>
        <w:jc w:val="center"/>
        <w:rPr>
          <w:b/>
          <w:bCs/>
        </w:rPr>
      </w:pPr>
      <w:r w:rsidRPr="00F5723C">
        <w:rPr>
          <w:b/>
          <w:bCs/>
          <w:sz w:val="24"/>
          <w:szCs w:val="28"/>
        </w:rPr>
        <w:t>REGLAMENTO DE RÉGIMEN INTERIOR</w:t>
      </w:r>
      <w:r w:rsidR="00BE780A" w:rsidRPr="00F5723C">
        <w:rPr>
          <w:b/>
          <w:bCs/>
          <w:sz w:val="24"/>
          <w:szCs w:val="28"/>
        </w:rPr>
        <w:t xml:space="preserve"> </w:t>
      </w:r>
      <w:r w:rsidR="00856A9C" w:rsidRPr="00F5723C">
        <w:rPr>
          <w:b/>
          <w:bCs/>
          <w:sz w:val="24"/>
          <w:szCs w:val="28"/>
        </w:rPr>
        <w:t xml:space="preserve">CENTROS DE EDUCACIÓN INFANTIL Y </w:t>
      </w:r>
      <w:r w:rsidR="00BE780A" w:rsidRPr="00F5723C">
        <w:rPr>
          <w:b/>
          <w:bCs/>
          <w:sz w:val="24"/>
          <w:szCs w:val="28"/>
        </w:rPr>
        <w:t>PRIMARIA</w:t>
      </w:r>
      <w:r w:rsidRPr="00F5723C">
        <w:rPr>
          <w:b/>
          <w:bCs/>
          <w:sz w:val="24"/>
          <w:szCs w:val="28"/>
        </w:rPr>
        <w:t xml:space="preserve">, INCLUYENDO </w:t>
      </w:r>
      <w:r w:rsidR="00AB67A6" w:rsidRPr="00F5723C">
        <w:rPr>
          <w:b/>
          <w:bCs/>
          <w:sz w:val="24"/>
          <w:szCs w:val="28"/>
        </w:rPr>
        <w:t>NORMAS DE ORGANIZACIÓN Y FUNCIONAMIENTO</w:t>
      </w:r>
      <w:r w:rsidR="00AB67A6" w:rsidRPr="00F5723C">
        <w:rPr>
          <w:b/>
          <w:bCs/>
        </w:rPr>
        <w:t>.</w:t>
      </w:r>
    </w:p>
    <w:tbl>
      <w:tblPr>
        <w:tblStyle w:val="Tablaconcuadrcula"/>
        <w:tblW w:w="0" w:type="auto"/>
        <w:tblLook w:val="04A0" w:firstRow="1" w:lastRow="0" w:firstColumn="1" w:lastColumn="0" w:noHBand="0" w:noVBand="1"/>
      </w:tblPr>
      <w:tblGrid>
        <w:gridCol w:w="8919"/>
      </w:tblGrid>
      <w:tr w:rsidR="00F24BB7" w:rsidRPr="00F24BB7" w14:paraId="21C89449" w14:textId="77777777" w:rsidTr="00F24BB7">
        <w:tc>
          <w:tcPr>
            <w:tcW w:w="8919" w:type="dxa"/>
          </w:tcPr>
          <w:p w14:paraId="182A1732" w14:textId="77777777" w:rsidR="00F24BB7" w:rsidRPr="00F24BB7" w:rsidRDefault="00F24BB7" w:rsidP="00B86D73">
            <w:pPr>
              <w:spacing w:before="0" w:after="0" w:line="240" w:lineRule="auto"/>
              <w:ind w:firstLine="0"/>
              <w:jc w:val="center"/>
              <w:rPr>
                <w:rFonts w:ascii="Arial" w:eastAsia="Times New Roman" w:hAnsi="Arial" w:cs="Arial"/>
                <w:b/>
                <w:bCs/>
                <w:szCs w:val="20"/>
                <w:lang w:eastAsia="es-ES"/>
              </w:rPr>
            </w:pPr>
            <w:r w:rsidRPr="00F24BB7">
              <w:rPr>
                <w:rFonts w:ascii="Arial" w:eastAsia="Times New Roman" w:hAnsi="Arial" w:cs="Arial"/>
                <w:b/>
                <w:bCs/>
                <w:szCs w:val="20"/>
                <w:lang w:eastAsia="es-ES"/>
              </w:rPr>
              <w:t>APARTE DEL CONTENIDO DE ESTE DOCUMENTO, LOS CENTROS PODRÁN INCORPORAR AQUELLA INFORMACIÓN RELEVANTE QUE CONSIDEREN OPORTUNO Y QUE AYUDE A LA CUMPLIMENTACIÓN DE ESTE DOCUMENTO.</w:t>
            </w:r>
          </w:p>
        </w:tc>
      </w:tr>
    </w:tbl>
    <w:p w14:paraId="0F61B062" w14:textId="77777777" w:rsidR="00F24BB7" w:rsidRPr="00F5723C" w:rsidRDefault="00F24BB7" w:rsidP="00EA64CB">
      <w:pPr>
        <w:spacing w:before="0" w:after="200" w:line="276" w:lineRule="auto"/>
        <w:ind w:firstLine="0"/>
        <w:jc w:val="center"/>
        <w:rPr>
          <w:b/>
          <w:bCs/>
        </w:rPr>
      </w:pPr>
    </w:p>
    <w:p w14:paraId="0359E771" w14:textId="77777777" w:rsidR="00BC509E" w:rsidRPr="00F5723C" w:rsidRDefault="00BC509E" w:rsidP="00BC509E">
      <w:pPr>
        <w:spacing w:before="0" w:after="0" w:line="259" w:lineRule="auto"/>
        <w:ind w:firstLine="0"/>
        <w:jc w:val="center"/>
        <w:rPr>
          <w:rFonts w:ascii="Arial" w:eastAsia="Calibri" w:hAnsi="Arial" w:cs="Arial"/>
          <w:b/>
          <w:bCs/>
          <w:kern w:val="2"/>
          <w:sz w:val="24"/>
          <w:szCs w:val="24"/>
          <w14:ligatures w14:val="standardContextual"/>
        </w:rPr>
      </w:pPr>
      <w:bookmarkStart w:id="0" w:name="_Toc146607738"/>
      <w:bookmarkStart w:id="1" w:name="_Toc146607785"/>
      <w:r w:rsidRPr="00F5723C">
        <w:rPr>
          <w:rFonts w:ascii="Arial" w:eastAsia="Calibri" w:hAnsi="Arial" w:cs="Arial"/>
          <w:b/>
          <w:bCs/>
          <w:kern w:val="2"/>
          <w:sz w:val="24"/>
          <w:szCs w:val="24"/>
          <w:u w:val="single"/>
          <w14:ligatures w14:val="standardContextual"/>
        </w:rPr>
        <w:t>A- Participación en la vida del centro:</w:t>
      </w:r>
    </w:p>
    <w:p w14:paraId="2B108B21" w14:textId="77777777" w:rsidR="00BC509E" w:rsidRPr="00F5723C" w:rsidRDefault="00BC509E" w:rsidP="00BC509E">
      <w:pPr>
        <w:pStyle w:val="Prrafodelista"/>
        <w:numPr>
          <w:ilvl w:val="0"/>
          <w:numId w:val="13"/>
        </w:numPr>
        <w:tabs>
          <w:tab w:val="left" w:pos="318"/>
        </w:tabs>
        <w:spacing w:before="0" w:after="0" w:line="259" w:lineRule="auto"/>
        <w:ind w:left="318" w:hanging="318"/>
        <w:jc w:val="left"/>
        <w:rPr>
          <w:rFonts w:ascii="Calibri" w:eastAsia="Calibri" w:hAnsi="Calibri"/>
          <w:b/>
          <w:bCs/>
          <w:kern w:val="2"/>
          <w:sz w:val="22"/>
          <w14:ligatures w14:val="standardContextual"/>
        </w:rPr>
      </w:pPr>
      <w:r w:rsidRPr="00F5723C">
        <w:rPr>
          <w:rFonts w:ascii="Calibri" w:eastAsia="Calibri" w:hAnsi="Calibri"/>
          <w:b/>
          <w:bCs/>
          <w:kern w:val="2"/>
          <w:sz w:val="22"/>
          <w14:ligatures w14:val="standardContextual"/>
        </w:rPr>
        <w:t xml:space="preserve">Del alumnado: representación en el Consejo escolar, delegados de clase, etc. </w:t>
      </w:r>
    </w:p>
    <w:tbl>
      <w:tblPr>
        <w:tblStyle w:val="Tablaconcuadrcula"/>
        <w:tblW w:w="8442" w:type="dxa"/>
        <w:tblInd w:w="29" w:type="dxa"/>
        <w:tblLook w:val="04A0" w:firstRow="1" w:lastRow="0" w:firstColumn="1" w:lastColumn="0" w:noHBand="0" w:noVBand="1"/>
      </w:tblPr>
      <w:tblGrid>
        <w:gridCol w:w="8442"/>
      </w:tblGrid>
      <w:tr w:rsidR="00F5723C" w:rsidRPr="00F5723C" w14:paraId="503C1A5E" w14:textId="77777777" w:rsidTr="00614BCB">
        <w:trPr>
          <w:trHeight w:val="721"/>
        </w:trPr>
        <w:tc>
          <w:tcPr>
            <w:tcW w:w="8442" w:type="dxa"/>
          </w:tcPr>
          <w:p w14:paraId="34B649DB" w14:textId="77777777" w:rsidR="00BC509E" w:rsidRPr="00F5723C" w:rsidRDefault="00BC509E" w:rsidP="00614BCB">
            <w:pPr>
              <w:tabs>
                <w:tab w:val="left" w:pos="480"/>
              </w:tabs>
              <w:spacing w:before="0" w:after="160" w:line="259" w:lineRule="auto"/>
              <w:ind w:firstLine="0"/>
              <w:contextualSpacing/>
              <w:rPr>
                <w:rFonts w:ascii="Arial" w:eastAsia="Calibri" w:hAnsi="Arial" w:cs="Arial"/>
                <w:kern w:val="2"/>
                <w:sz w:val="18"/>
                <w:szCs w:val="18"/>
                <w14:ligatures w14:val="standardContextual"/>
              </w:rPr>
            </w:pPr>
            <w:r w:rsidRPr="00F5723C">
              <w:rPr>
                <w:rFonts w:ascii="Arial" w:eastAsia="Calibri" w:hAnsi="Arial" w:cs="Arial"/>
                <w:kern w:val="2"/>
                <w:sz w:val="18"/>
                <w:szCs w:val="18"/>
                <w14:ligatures w14:val="standardContextual"/>
              </w:rPr>
              <w:t xml:space="preserve">El </w:t>
            </w:r>
            <w:r w:rsidRPr="00F5723C">
              <w:rPr>
                <w:rFonts w:ascii="Arial" w:hAnsi="Arial" w:cs="Arial"/>
                <w:sz w:val="18"/>
                <w:szCs w:val="18"/>
              </w:rPr>
              <w:t>Real Decreto 82/1996, de 26 de enero, por el que se aprueba el Reglamento Orgánico de las Escuelas de Educación Infantil y de los Colegios de Educación Primaria, en su artículo 8.7 establece que el alumnado podrá estar representado en el consejo escolar del colegio de educación primaria, con voz, pero sin voto, en las condiciones que establezca el proyecto educativo del centro.</w:t>
            </w:r>
          </w:p>
        </w:tc>
      </w:tr>
    </w:tbl>
    <w:p w14:paraId="2CCC70C0" w14:textId="3364F277" w:rsidR="00BC509E" w:rsidRPr="00F5723C" w:rsidRDefault="00BC509E" w:rsidP="00BC509E">
      <w:pPr>
        <w:pStyle w:val="Prrafodelista"/>
        <w:numPr>
          <w:ilvl w:val="0"/>
          <w:numId w:val="13"/>
        </w:numPr>
        <w:tabs>
          <w:tab w:val="left" w:pos="318"/>
        </w:tabs>
        <w:spacing w:before="0" w:after="0" w:line="259" w:lineRule="auto"/>
        <w:ind w:left="318" w:hanging="318"/>
        <w:jc w:val="left"/>
        <w:rPr>
          <w:rFonts w:ascii="Calibri" w:eastAsia="Calibri" w:hAnsi="Calibri"/>
          <w:b/>
          <w:bCs/>
          <w:kern w:val="2"/>
          <w:sz w:val="22"/>
          <w14:ligatures w14:val="standardContextual"/>
        </w:rPr>
      </w:pPr>
      <w:r w:rsidRPr="00F5723C">
        <w:rPr>
          <w:rFonts w:ascii="Calibri" w:eastAsia="Calibri" w:hAnsi="Calibri"/>
          <w:b/>
          <w:bCs/>
          <w:kern w:val="2"/>
          <w:sz w:val="22"/>
          <w14:ligatures w14:val="standardContextual"/>
        </w:rPr>
        <w:t>De las familias: compromisos educativos, representación en el CE…</w:t>
      </w:r>
    </w:p>
    <w:tbl>
      <w:tblPr>
        <w:tblStyle w:val="Tablaconcuadrcula"/>
        <w:tblW w:w="8577" w:type="dxa"/>
        <w:tblLook w:val="04A0" w:firstRow="1" w:lastRow="0" w:firstColumn="1" w:lastColumn="0" w:noHBand="0" w:noVBand="1"/>
      </w:tblPr>
      <w:tblGrid>
        <w:gridCol w:w="8577"/>
      </w:tblGrid>
      <w:tr w:rsidR="00F5723C" w:rsidRPr="00F5723C" w14:paraId="0BF9857D" w14:textId="77777777" w:rsidTr="00614BCB">
        <w:trPr>
          <w:trHeight w:val="584"/>
        </w:trPr>
        <w:tc>
          <w:tcPr>
            <w:tcW w:w="8577" w:type="dxa"/>
          </w:tcPr>
          <w:p w14:paraId="3A0E3F1B" w14:textId="77777777" w:rsidR="00BC509E" w:rsidRPr="00F5723C" w:rsidRDefault="00BC509E" w:rsidP="00614BCB">
            <w:pPr>
              <w:tabs>
                <w:tab w:val="left" w:pos="480"/>
              </w:tabs>
              <w:spacing w:before="0" w:after="160" w:line="259" w:lineRule="auto"/>
              <w:ind w:firstLine="0"/>
              <w:contextualSpacing/>
              <w:rPr>
                <w:rFonts w:ascii="Arial" w:eastAsia="Calibri" w:hAnsi="Arial" w:cs="Arial"/>
                <w:kern w:val="2"/>
                <w:sz w:val="18"/>
                <w:szCs w:val="18"/>
                <w14:ligatures w14:val="standardContextual"/>
              </w:rPr>
            </w:pPr>
            <w:r w:rsidRPr="00F5723C">
              <w:rPr>
                <w:rFonts w:ascii="Arial" w:eastAsia="Calibri" w:hAnsi="Arial" w:cs="Arial"/>
                <w:kern w:val="2"/>
                <w:sz w:val="18"/>
                <w:szCs w:val="18"/>
                <w14:ligatures w14:val="standardContextual"/>
              </w:rPr>
              <w:t>Al formalizar la matrícula del alumno en el centro los padres o tutores legales del alumno deberán firmar un acuerdo de compromiso educativo con el centro.</w:t>
            </w:r>
          </w:p>
          <w:p w14:paraId="4F97C1FA" w14:textId="77777777" w:rsidR="00BC509E" w:rsidRPr="00F5723C" w:rsidRDefault="00BC509E" w:rsidP="00614BCB">
            <w:pPr>
              <w:tabs>
                <w:tab w:val="left" w:pos="480"/>
              </w:tabs>
              <w:spacing w:before="0" w:after="160" w:line="259" w:lineRule="auto"/>
              <w:ind w:firstLine="0"/>
              <w:contextualSpacing/>
              <w:rPr>
                <w:rFonts w:ascii="Calibri" w:eastAsia="Calibri" w:hAnsi="Calibri" w:cs="Times New Roman"/>
                <w:i/>
                <w:iCs/>
                <w:kern w:val="2"/>
                <w:sz w:val="22"/>
                <w:szCs w:val="20"/>
                <w:lang w:eastAsia="es-ES"/>
                <w14:ligatures w14:val="standardContextual"/>
              </w:rPr>
            </w:pPr>
            <w:r w:rsidRPr="00F5723C">
              <w:rPr>
                <w:rFonts w:ascii="Arial" w:eastAsia="Calibri" w:hAnsi="Arial" w:cs="Arial"/>
                <w:kern w:val="2"/>
                <w:sz w:val="18"/>
                <w:szCs w:val="18"/>
                <w14:ligatures w14:val="standardContextual"/>
              </w:rPr>
              <w:t>En el documento se incluirán los compromisos adquiridos por la familia, el centro y el alumnado, haciendo referencia al compromiso de colaboración en el proceso educativo, información, asistencia al centro, uso de las dependencias y equipamiento del centro y normas básicas de convivencia en el centro.</w:t>
            </w:r>
          </w:p>
        </w:tc>
      </w:tr>
    </w:tbl>
    <w:p w14:paraId="2D6942E6" w14:textId="052DAB49" w:rsidR="00BC509E" w:rsidRPr="00F5723C" w:rsidRDefault="00BC509E" w:rsidP="00BC509E">
      <w:pPr>
        <w:pStyle w:val="Prrafodelista"/>
        <w:numPr>
          <w:ilvl w:val="0"/>
          <w:numId w:val="13"/>
        </w:numPr>
        <w:tabs>
          <w:tab w:val="left" w:pos="318"/>
        </w:tabs>
        <w:spacing w:before="0" w:after="0" w:line="259" w:lineRule="auto"/>
        <w:ind w:left="318" w:hanging="318"/>
        <w:jc w:val="left"/>
        <w:rPr>
          <w:rFonts w:ascii="Calibri" w:eastAsia="Calibri" w:hAnsi="Calibri"/>
          <w:b/>
          <w:bCs/>
          <w:kern w:val="2"/>
          <w:sz w:val="22"/>
          <w14:ligatures w14:val="standardContextual"/>
        </w:rPr>
      </w:pPr>
      <w:r w:rsidRPr="00F5723C">
        <w:rPr>
          <w:rFonts w:ascii="Calibri" w:eastAsia="Calibri" w:hAnsi="Calibri"/>
          <w:b/>
          <w:bCs/>
          <w:kern w:val="2"/>
          <w:sz w:val="22"/>
          <w14:ligatures w14:val="standardContextual"/>
        </w:rPr>
        <w:t xml:space="preserve">Del profesorado: procedimiento de designación de tutores y otras coordinaciones o tareas específicas asignadas al profesorado, funcionamiento de los equipos docentes, organización de espacios e instalaciones, etc. </w:t>
      </w:r>
    </w:p>
    <w:tbl>
      <w:tblPr>
        <w:tblStyle w:val="Tablaconcuadrcula"/>
        <w:tblW w:w="8584" w:type="dxa"/>
        <w:tblInd w:w="29" w:type="dxa"/>
        <w:tblLook w:val="04A0" w:firstRow="1" w:lastRow="0" w:firstColumn="1" w:lastColumn="0" w:noHBand="0" w:noVBand="1"/>
      </w:tblPr>
      <w:tblGrid>
        <w:gridCol w:w="8584"/>
      </w:tblGrid>
      <w:tr w:rsidR="00F5723C" w:rsidRPr="00F5723C" w14:paraId="1C15DD7C" w14:textId="77777777" w:rsidTr="00614BCB">
        <w:trPr>
          <w:trHeight w:val="672"/>
        </w:trPr>
        <w:tc>
          <w:tcPr>
            <w:tcW w:w="8584" w:type="dxa"/>
          </w:tcPr>
          <w:p w14:paraId="3A384806" w14:textId="77777777" w:rsidR="00BC509E" w:rsidRPr="00F5723C" w:rsidRDefault="00BC509E" w:rsidP="00614BCB">
            <w:pPr>
              <w:spacing w:before="0" w:after="160" w:line="259" w:lineRule="auto"/>
              <w:ind w:firstLine="0"/>
              <w:contextualSpacing/>
              <w:rPr>
                <w:rFonts w:ascii="Arial" w:hAnsi="Arial" w:cs="Arial"/>
                <w:sz w:val="18"/>
                <w:szCs w:val="18"/>
              </w:rPr>
            </w:pPr>
            <w:r w:rsidRPr="00F5723C">
              <w:rPr>
                <w:rFonts w:ascii="Arial" w:hAnsi="Arial" w:cs="Arial"/>
                <w:sz w:val="18"/>
                <w:szCs w:val="18"/>
              </w:rPr>
              <w:t>Real Decreto 82/1996, de 26 de enero, por el que se aprueba el Reglamento Orgánico de las Escuelas de Educación Infantil y de los Colegios de Educación Primaria, en su artículo 45.2 establece que cada grupo tendrá un maestro tutor que será designado por el Director, a propuesta del Jefe de estudios.</w:t>
            </w:r>
          </w:p>
          <w:p w14:paraId="72ABB318" w14:textId="77777777" w:rsidR="00BC509E" w:rsidRPr="00F5723C" w:rsidRDefault="00BC509E" w:rsidP="00614BCB">
            <w:pPr>
              <w:spacing w:before="0" w:after="160" w:line="259" w:lineRule="auto"/>
              <w:ind w:firstLine="0"/>
              <w:contextualSpacing/>
              <w:rPr>
                <w:rFonts w:ascii="Arial" w:hAnsi="Arial" w:cs="Arial"/>
                <w:b/>
                <w:bCs/>
                <w:sz w:val="18"/>
                <w:szCs w:val="18"/>
              </w:rPr>
            </w:pPr>
            <w:r w:rsidRPr="00F5723C">
              <w:rPr>
                <w:rFonts w:ascii="Arial" w:hAnsi="Arial" w:cs="Arial"/>
                <w:b/>
                <w:bCs/>
                <w:sz w:val="18"/>
                <w:szCs w:val="18"/>
              </w:rPr>
              <w:t>CRITERIOS DE ASIGNACIÓN.</w:t>
            </w:r>
          </w:p>
          <w:p w14:paraId="40028373" w14:textId="77777777" w:rsidR="00BC509E" w:rsidRPr="00F5723C" w:rsidRDefault="003617F5" w:rsidP="00614BCB">
            <w:pPr>
              <w:spacing w:before="0" w:after="160" w:line="240" w:lineRule="auto"/>
              <w:ind w:firstLine="0"/>
              <w:contextualSpacing/>
              <w:rPr>
                <w:rFonts w:ascii="Arial" w:hAnsi="Arial" w:cs="Arial"/>
                <w:sz w:val="18"/>
                <w:szCs w:val="18"/>
              </w:rPr>
            </w:pPr>
            <w:sdt>
              <w:sdtPr>
                <w:rPr>
                  <w:rFonts w:ascii="Arial" w:hAnsi="Arial" w:cs="Arial"/>
                  <w:sz w:val="18"/>
                  <w:szCs w:val="18"/>
                </w:rPr>
                <w:id w:val="-1750343387"/>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sz w:val="18"/>
                    <w:szCs w:val="18"/>
                  </w:rPr>
                  <w:t>☐</w:t>
                </w:r>
              </w:sdtContent>
            </w:sdt>
            <w:r w:rsidR="00BC509E" w:rsidRPr="00F5723C">
              <w:rPr>
                <w:rFonts w:ascii="Arial" w:hAnsi="Arial" w:cs="Arial"/>
                <w:sz w:val="18"/>
                <w:szCs w:val="18"/>
              </w:rPr>
              <w:t xml:space="preserve">Permanencia del tutor que se encontraba impartiendo enseñanzas en el primer curso del ciclo. En el caso de Educación Infantil se favorecerá la permanencia del tutor a lo largo de toda la etapa. </w:t>
            </w:r>
          </w:p>
          <w:p w14:paraId="3B79A3A0" w14:textId="77777777" w:rsidR="00BC509E" w:rsidRPr="00F5723C" w:rsidRDefault="003617F5" w:rsidP="00614BCB">
            <w:pPr>
              <w:spacing w:before="0" w:after="160" w:line="240" w:lineRule="auto"/>
              <w:ind w:firstLine="0"/>
              <w:contextualSpacing/>
              <w:rPr>
                <w:rFonts w:ascii="Arial" w:hAnsi="Arial" w:cs="Arial"/>
                <w:sz w:val="18"/>
                <w:szCs w:val="18"/>
              </w:rPr>
            </w:pPr>
            <w:sdt>
              <w:sdtPr>
                <w:rPr>
                  <w:rFonts w:ascii="Arial" w:hAnsi="Arial" w:cs="Arial"/>
                  <w:sz w:val="18"/>
                  <w:szCs w:val="18"/>
                </w:rPr>
                <w:id w:val="-68730640"/>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sz w:val="18"/>
                    <w:szCs w:val="18"/>
                  </w:rPr>
                  <w:t>☐</w:t>
                </w:r>
              </w:sdtContent>
            </w:sdt>
            <w:r w:rsidR="00BC509E" w:rsidRPr="00F5723C">
              <w:rPr>
                <w:rFonts w:ascii="Arial" w:hAnsi="Arial" w:cs="Arial"/>
                <w:sz w:val="18"/>
                <w:szCs w:val="18"/>
              </w:rPr>
              <w:t xml:space="preserve">Permanencia en el aula de tutoría durante un número suficiente de horas, ya sea semanales o diarias, para asegurar el seguimiento adecuado </w:t>
            </w:r>
          </w:p>
          <w:p w14:paraId="44870A97" w14:textId="77777777" w:rsidR="00BC509E" w:rsidRPr="00F5723C" w:rsidRDefault="003617F5" w:rsidP="00614BCB">
            <w:pPr>
              <w:spacing w:before="0" w:after="160" w:line="240" w:lineRule="auto"/>
              <w:ind w:firstLine="0"/>
              <w:contextualSpacing/>
              <w:rPr>
                <w:rFonts w:ascii="Arial" w:hAnsi="Arial" w:cs="Arial"/>
                <w:sz w:val="18"/>
                <w:szCs w:val="18"/>
              </w:rPr>
            </w:pPr>
            <w:sdt>
              <w:sdtPr>
                <w:rPr>
                  <w:rFonts w:ascii="Arial" w:hAnsi="Arial" w:cs="Arial"/>
                  <w:sz w:val="18"/>
                  <w:szCs w:val="18"/>
                </w:rPr>
                <w:id w:val="984516610"/>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sz w:val="18"/>
                    <w:szCs w:val="18"/>
                  </w:rPr>
                  <w:t>☐</w:t>
                </w:r>
              </w:sdtContent>
            </w:sdt>
            <w:r w:rsidR="00BC509E" w:rsidRPr="00F5723C">
              <w:rPr>
                <w:rFonts w:ascii="Arial" w:hAnsi="Arial" w:cs="Arial"/>
                <w:sz w:val="18"/>
                <w:szCs w:val="18"/>
              </w:rPr>
              <w:t xml:space="preserve">En los primeros niveles se favorecerá la selección de profesorado con experiencia y formación en la adquisición de la Lecto-escritura. </w:t>
            </w:r>
          </w:p>
          <w:p w14:paraId="0BAE180D" w14:textId="77777777" w:rsidR="00BC509E" w:rsidRPr="00F5723C" w:rsidRDefault="003617F5" w:rsidP="00614BCB">
            <w:pPr>
              <w:spacing w:before="0" w:after="160" w:line="240" w:lineRule="auto"/>
              <w:ind w:firstLine="0"/>
              <w:contextualSpacing/>
              <w:rPr>
                <w:rFonts w:ascii="Arial" w:hAnsi="Arial" w:cs="Arial"/>
                <w:sz w:val="18"/>
                <w:szCs w:val="18"/>
              </w:rPr>
            </w:pPr>
            <w:sdt>
              <w:sdtPr>
                <w:rPr>
                  <w:rFonts w:ascii="Arial" w:hAnsi="Arial" w:cs="Arial"/>
                  <w:sz w:val="18"/>
                  <w:szCs w:val="18"/>
                </w:rPr>
                <w:id w:val="-485788008"/>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sz w:val="18"/>
                    <w:szCs w:val="18"/>
                  </w:rPr>
                  <w:t>☐</w:t>
                </w:r>
              </w:sdtContent>
            </w:sdt>
            <w:r w:rsidR="00BC509E" w:rsidRPr="00F5723C">
              <w:rPr>
                <w:rFonts w:ascii="Arial" w:hAnsi="Arial" w:cs="Arial"/>
                <w:sz w:val="18"/>
                <w:szCs w:val="18"/>
              </w:rPr>
              <w:t>En Educación Infantil y Educación Primaria, favorecer en cada ciclo la inclusión de maestros con destino definitivo en el centro, facilitando de este modo su designación como coordinador de ciclo.</w:t>
            </w:r>
          </w:p>
          <w:p w14:paraId="30DD725B" w14:textId="77777777" w:rsidR="00BC509E" w:rsidRPr="00F5723C" w:rsidRDefault="003617F5" w:rsidP="00614BCB">
            <w:pPr>
              <w:spacing w:before="0" w:after="160" w:line="240" w:lineRule="auto"/>
              <w:ind w:firstLine="0"/>
              <w:contextualSpacing/>
            </w:pPr>
            <w:sdt>
              <w:sdtPr>
                <w:rPr>
                  <w:rFonts w:ascii="Arial" w:hAnsi="Arial" w:cs="Arial"/>
                  <w:sz w:val="18"/>
                  <w:szCs w:val="18"/>
                </w:rPr>
                <w:id w:val="996605851"/>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sz w:val="18"/>
                    <w:szCs w:val="18"/>
                  </w:rPr>
                  <w:t>☐</w:t>
                </w:r>
              </w:sdtContent>
            </w:sdt>
            <w:r w:rsidR="00BC509E" w:rsidRPr="00F5723C">
              <w:rPr>
                <w:rFonts w:ascii="Arial" w:hAnsi="Arial" w:cs="Arial"/>
                <w:sz w:val="18"/>
                <w:szCs w:val="18"/>
              </w:rPr>
              <w:t>En caso de tener que designar especialistas como tutores se les adjudicarán cursos del tercer ciclo</w:t>
            </w:r>
            <w:r w:rsidR="00BC509E" w:rsidRPr="00F5723C">
              <w:t xml:space="preserve">. </w:t>
            </w:r>
          </w:p>
          <w:p w14:paraId="49396E81" w14:textId="77777777" w:rsidR="00BC509E" w:rsidRPr="00F5723C" w:rsidRDefault="00BC509E" w:rsidP="00614BCB">
            <w:pPr>
              <w:spacing w:before="0" w:after="160" w:line="240" w:lineRule="auto"/>
              <w:ind w:firstLine="0"/>
              <w:contextualSpacing/>
              <w:rPr>
                <w:rFonts w:ascii="Arial" w:eastAsia="Calibri" w:hAnsi="Arial" w:cs="Arial"/>
                <w:b/>
                <w:bCs/>
                <w:kern w:val="2"/>
                <w:sz w:val="18"/>
                <w:szCs w:val="18"/>
                <w14:ligatures w14:val="standardContextual"/>
              </w:rPr>
            </w:pPr>
            <w:r w:rsidRPr="00F5723C">
              <w:rPr>
                <w:rFonts w:ascii="Arial" w:eastAsia="Calibri" w:hAnsi="Arial" w:cs="Arial"/>
                <w:b/>
                <w:bCs/>
                <w:kern w:val="2"/>
                <w:sz w:val="18"/>
                <w:szCs w:val="18"/>
                <w14:ligatures w14:val="standardContextual"/>
              </w:rPr>
              <w:t>ASIGNACIÓN DE COORDINACIONES</w:t>
            </w:r>
          </w:p>
          <w:p w14:paraId="3B513124" w14:textId="77777777" w:rsidR="00BC509E" w:rsidRPr="00F5723C" w:rsidRDefault="00BC509E" w:rsidP="00614BCB">
            <w:pPr>
              <w:spacing w:before="0" w:after="160" w:line="240" w:lineRule="auto"/>
              <w:ind w:firstLine="0"/>
              <w:contextualSpacing/>
              <w:rPr>
                <w:rFonts w:ascii="Arial" w:eastAsia="Calibri" w:hAnsi="Arial" w:cs="Arial"/>
                <w:kern w:val="2"/>
                <w:sz w:val="18"/>
                <w:szCs w:val="18"/>
                <w14:ligatures w14:val="standardContextual"/>
              </w:rPr>
            </w:pPr>
            <w:r w:rsidRPr="00F5723C">
              <w:rPr>
                <w:rFonts w:ascii="Arial" w:eastAsia="Calibri" w:hAnsi="Arial" w:cs="Arial"/>
                <w:kern w:val="2"/>
                <w:sz w:val="18"/>
                <w:szCs w:val="18"/>
                <w14:ligatures w14:val="standardContextual"/>
              </w:rPr>
              <w:t>Las coordinaciones de ciclo recaerán preferentemente en profesorado con experiencia en el centro y destino definitivo prioritariamente.</w:t>
            </w:r>
          </w:p>
          <w:p w14:paraId="34D70998" w14:textId="77777777" w:rsidR="00BC509E" w:rsidRPr="00F5723C" w:rsidRDefault="00BC509E" w:rsidP="00614BCB">
            <w:pPr>
              <w:spacing w:before="0" w:after="160" w:line="240" w:lineRule="auto"/>
              <w:ind w:firstLine="0"/>
              <w:contextualSpacing/>
              <w:rPr>
                <w:rFonts w:ascii="Arial" w:eastAsia="Calibri" w:hAnsi="Arial" w:cs="Arial"/>
                <w:kern w:val="2"/>
                <w:sz w:val="18"/>
                <w:szCs w:val="18"/>
                <w14:ligatures w14:val="standardContextual"/>
              </w:rPr>
            </w:pPr>
            <w:r w:rsidRPr="00F5723C">
              <w:rPr>
                <w:rFonts w:ascii="Arial" w:eastAsia="Calibri" w:hAnsi="Arial" w:cs="Arial"/>
                <w:kern w:val="2"/>
                <w:sz w:val="18"/>
                <w:szCs w:val="18"/>
                <w14:ligatures w14:val="standardContextual"/>
              </w:rPr>
              <w:t>La asignación de otras coordinaciones se realizará atendiendo a criterios de experiencia y formación en las mismas.</w:t>
            </w:r>
          </w:p>
          <w:p w14:paraId="3897EC0E" w14:textId="77777777" w:rsidR="00BC509E" w:rsidRPr="00F5723C" w:rsidRDefault="00BC509E" w:rsidP="00614BCB">
            <w:pPr>
              <w:spacing w:before="0" w:after="160" w:line="240" w:lineRule="auto"/>
              <w:ind w:firstLine="0"/>
              <w:contextualSpacing/>
              <w:jc w:val="left"/>
              <w:rPr>
                <w:rFonts w:ascii="Arial" w:eastAsia="Calibri" w:hAnsi="Arial" w:cs="Arial"/>
                <w:b/>
                <w:bCs/>
                <w:kern w:val="2"/>
                <w:sz w:val="18"/>
                <w:szCs w:val="18"/>
                <w14:ligatures w14:val="standardContextual"/>
              </w:rPr>
            </w:pPr>
            <w:r w:rsidRPr="00F5723C">
              <w:rPr>
                <w:rFonts w:ascii="Arial" w:eastAsia="Calibri" w:hAnsi="Arial" w:cs="Arial"/>
                <w:b/>
                <w:bCs/>
                <w:kern w:val="2"/>
                <w:sz w:val="18"/>
                <w:szCs w:val="18"/>
                <w14:ligatures w14:val="standardContextual"/>
              </w:rPr>
              <w:t>ORGANIZACIÓN DE ESPACIOS DEL CENTRO</w:t>
            </w:r>
          </w:p>
          <w:p w14:paraId="374794C7" w14:textId="77777777" w:rsidR="00BC509E" w:rsidRPr="00F5723C" w:rsidRDefault="003617F5" w:rsidP="00614BCB">
            <w:pPr>
              <w:spacing w:before="0" w:after="160" w:line="240" w:lineRule="auto"/>
              <w:ind w:firstLine="0"/>
              <w:contextualSpacing/>
              <w:jc w:val="left"/>
              <w:rPr>
                <w:rFonts w:ascii="Arial" w:eastAsia="Calibri" w:hAnsi="Arial" w:cs="Arial"/>
                <w:kern w:val="2"/>
                <w:sz w:val="18"/>
                <w:szCs w:val="18"/>
                <w14:ligatures w14:val="standardContextual"/>
              </w:rPr>
            </w:pPr>
            <w:sdt>
              <w:sdtPr>
                <w:rPr>
                  <w:rFonts w:ascii="Arial" w:eastAsia="Calibri" w:hAnsi="Arial" w:cs="Arial"/>
                  <w:kern w:val="2"/>
                  <w:sz w:val="18"/>
                  <w:szCs w:val="18"/>
                  <w14:ligatures w14:val="standardContextual"/>
                </w:rPr>
                <w:id w:val="1784768485"/>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kern w:val="2"/>
                    <w:sz w:val="18"/>
                    <w:szCs w:val="18"/>
                    <w14:ligatures w14:val="standardContextual"/>
                  </w:rPr>
                  <w:t>☐</w:t>
                </w:r>
              </w:sdtContent>
            </w:sdt>
            <w:r w:rsidR="00BC509E" w:rsidRPr="00F5723C">
              <w:rPr>
                <w:rFonts w:ascii="Arial" w:eastAsia="Calibri" w:hAnsi="Arial" w:cs="Arial"/>
                <w:kern w:val="2"/>
                <w:sz w:val="18"/>
                <w:szCs w:val="18"/>
                <w14:ligatures w14:val="standardContextual"/>
              </w:rPr>
              <w:t>El alumnado de educación Infantil se ubicará en zonas accesibles evitando la subida de escaleras, contarán con un espacio de recreo propio.</w:t>
            </w:r>
          </w:p>
          <w:p w14:paraId="502358E7" w14:textId="77777777" w:rsidR="00BC509E" w:rsidRPr="00F5723C" w:rsidRDefault="003617F5" w:rsidP="00614BCB">
            <w:pPr>
              <w:spacing w:before="0" w:after="160" w:line="240" w:lineRule="auto"/>
              <w:ind w:firstLine="0"/>
              <w:contextualSpacing/>
              <w:jc w:val="left"/>
              <w:rPr>
                <w:rFonts w:ascii="Arial" w:eastAsia="Calibri" w:hAnsi="Arial" w:cs="Arial"/>
                <w:kern w:val="2"/>
                <w:sz w:val="18"/>
                <w:szCs w:val="18"/>
                <w14:ligatures w14:val="standardContextual"/>
              </w:rPr>
            </w:pPr>
            <w:sdt>
              <w:sdtPr>
                <w:rPr>
                  <w:rFonts w:ascii="Arial" w:eastAsia="Calibri" w:hAnsi="Arial" w:cs="Arial"/>
                  <w:kern w:val="2"/>
                  <w:sz w:val="18"/>
                  <w:szCs w:val="18"/>
                  <w14:ligatures w14:val="standardContextual"/>
                </w:rPr>
                <w:id w:val="440497461"/>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kern w:val="2"/>
                    <w:sz w:val="18"/>
                    <w:szCs w:val="18"/>
                    <w14:ligatures w14:val="standardContextual"/>
                  </w:rPr>
                  <w:t>☐</w:t>
                </w:r>
              </w:sdtContent>
            </w:sdt>
            <w:r w:rsidR="00BC509E" w:rsidRPr="00F5723C">
              <w:rPr>
                <w:rFonts w:ascii="Arial" w:eastAsia="Calibri" w:hAnsi="Arial" w:cs="Arial"/>
                <w:kern w:val="2"/>
                <w:sz w:val="18"/>
                <w:szCs w:val="18"/>
                <w14:ligatures w14:val="standardContextual"/>
              </w:rPr>
              <w:t>Las aulas de educación primaria se ubicarán de manera que el alumnado de menor edad ocupe las plantas más bajas.</w:t>
            </w:r>
          </w:p>
          <w:p w14:paraId="7716821D" w14:textId="77777777" w:rsidR="00BC509E" w:rsidRPr="00F5723C" w:rsidRDefault="003617F5" w:rsidP="00614BCB">
            <w:pPr>
              <w:spacing w:before="0" w:after="160" w:line="240" w:lineRule="auto"/>
              <w:ind w:firstLine="0"/>
              <w:contextualSpacing/>
              <w:jc w:val="left"/>
              <w:rPr>
                <w:rFonts w:ascii="Arial" w:eastAsia="Calibri" w:hAnsi="Arial" w:cs="Arial"/>
                <w:kern w:val="2"/>
                <w:sz w:val="18"/>
                <w:szCs w:val="18"/>
                <w14:ligatures w14:val="standardContextual"/>
              </w:rPr>
            </w:pPr>
            <w:sdt>
              <w:sdtPr>
                <w:rPr>
                  <w:rFonts w:ascii="Arial" w:eastAsia="Calibri" w:hAnsi="Arial" w:cs="Arial"/>
                  <w:kern w:val="2"/>
                  <w:sz w:val="18"/>
                  <w:szCs w:val="18"/>
                  <w14:ligatures w14:val="standardContextual"/>
                </w:rPr>
                <w:id w:val="-1729992186"/>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kern w:val="2"/>
                    <w:sz w:val="18"/>
                    <w:szCs w:val="18"/>
                    <w14:ligatures w14:val="standardContextual"/>
                  </w:rPr>
                  <w:t>☐</w:t>
                </w:r>
              </w:sdtContent>
            </w:sdt>
            <w:r w:rsidR="00BC509E" w:rsidRPr="00F5723C">
              <w:rPr>
                <w:rFonts w:ascii="Arial" w:eastAsia="Calibri" w:hAnsi="Arial" w:cs="Arial"/>
                <w:kern w:val="2"/>
                <w:sz w:val="18"/>
                <w:szCs w:val="18"/>
                <w14:ligatures w14:val="standardContextual"/>
              </w:rPr>
              <w:t>Se distribuirán los espacios deportivos conforme a los horarios de impartición de asignaturas del centro.</w:t>
            </w:r>
          </w:p>
          <w:p w14:paraId="7573B382" w14:textId="77777777" w:rsidR="00A5356F" w:rsidRPr="00F5723C" w:rsidRDefault="003617F5" w:rsidP="00A5356F">
            <w:pPr>
              <w:spacing w:before="0" w:after="160" w:line="240" w:lineRule="auto"/>
              <w:ind w:firstLine="0"/>
              <w:contextualSpacing/>
              <w:jc w:val="left"/>
              <w:rPr>
                <w:rFonts w:ascii="Arial" w:eastAsia="Calibri" w:hAnsi="Arial" w:cs="Arial"/>
                <w:kern w:val="2"/>
                <w:sz w:val="18"/>
                <w:szCs w:val="18"/>
                <w14:ligatures w14:val="standardContextual"/>
              </w:rPr>
            </w:pPr>
            <w:sdt>
              <w:sdtPr>
                <w:rPr>
                  <w:rFonts w:ascii="Arial" w:eastAsia="Calibri" w:hAnsi="Arial" w:cs="Arial"/>
                  <w:kern w:val="2"/>
                  <w:sz w:val="18"/>
                  <w:szCs w:val="18"/>
                  <w14:ligatures w14:val="standardContextual"/>
                </w:rPr>
                <w:id w:val="-669943879"/>
                <w14:checkbox>
                  <w14:checked w14:val="0"/>
                  <w14:checkedState w14:val="2612" w14:font="MS Gothic"/>
                  <w14:uncheckedState w14:val="2610" w14:font="MS Gothic"/>
                </w14:checkbox>
              </w:sdtPr>
              <w:sdtEndPr/>
              <w:sdtContent>
                <w:r w:rsidR="00A5356F" w:rsidRPr="00F5723C">
                  <w:rPr>
                    <w:rFonts w:ascii="Segoe UI Symbol" w:eastAsia="Calibri" w:hAnsi="Segoe UI Symbol" w:cs="Segoe UI Symbol"/>
                    <w:kern w:val="2"/>
                    <w:sz w:val="18"/>
                    <w:szCs w:val="18"/>
                    <w14:ligatures w14:val="standardContextual"/>
                  </w:rPr>
                  <w:t>☐</w:t>
                </w:r>
              </w:sdtContent>
            </w:sdt>
            <w:sdt>
              <w:sdtPr>
                <w:rPr>
                  <w:rFonts w:ascii="Arial" w:eastAsia="Calibri" w:hAnsi="Arial" w:cs="Arial"/>
                  <w:kern w:val="2"/>
                  <w:sz w:val="18"/>
                  <w:szCs w:val="18"/>
                  <w14:ligatures w14:val="standardContextual"/>
                </w:rPr>
                <w:alias w:val="Otros"/>
                <w:tag w:val="Otros"/>
                <w:id w:val="2025967923"/>
                <w:placeholder>
                  <w:docPart w:val="DefaultPlaceholder_-1854013440"/>
                </w:placeholder>
                <w:showingPlcHdr/>
                <w:text/>
              </w:sdtPr>
              <w:sdtEndPr/>
              <w:sdtContent>
                <w:r w:rsidR="00A5356F" w:rsidRPr="00F5723C">
                  <w:rPr>
                    <w:rFonts w:ascii="Arial" w:eastAsia="Calibri" w:hAnsi="Arial" w:cs="Arial"/>
                    <w:kern w:val="2"/>
                    <w:sz w:val="18"/>
                    <w:szCs w:val="18"/>
                    <w14:ligatures w14:val="standardContextual"/>
                  </w:rPr>
                  <w:t>Haga clic o pulse aquí para escribir texto.</w:t>
                </w:r>
              </w:sdtContent>
            </w:sdt>
          </w:p>
          <w:p w14:paraId="011953D8" w14:textId="77777777" w:rsidR="00A5356F" w:rsidRPr="00F5723C" w:rsidRDefault="003617F5" w:rsidP="00A5356F">
            <w:pPr>
              <w:spacing w:before="0" w:after="160" w:line="240" w:lineRule="auto"/>
              <w:ind w:firstLine="0"/>
              <w:contextualSpacing/>
              <w:jc w:val="left"/>
              <w:rPr>
                <w:rFonts w:ascii="Arial" w:eastAsia="Calibri" w:hAnsi="Arial" w:cs="Arial"/>
                <w:kern w:val="2"/>
                <w:sz w:val="18"/>
                <w:szCs w:val="18"/>
                <w14:ligatures w14:val="standardContextual"/>
              </w:rPr>
            </w:pPr>
            <w:sdt>
              <w:sdtPr>
                <w:rPr>
                  <w:rFonts w:ascii="Arial" w:eastAsia="Calibri" w:hAnsi="Arial" w:cs="Arial"/>
                  <w:kern w:val="2"/>
                  <w:sz w:val="18"/>
                  <w:szCs w:val="18"/>
                  <w14:ligatures w14:val="standardContextual"/>
                </w:rPr>
                <w:id w:val="-445321161"/>
                <w14:checkbox>
                  <w14:checked w14:val="0"/>
                  <w14:checkedState w14:val="2612" w14:font="MS Gothic"/>
                  <w14:uncheckedState w14:val="2610" w14:font="MS Gothic"/>
                </w14:checkbox>
              </w:sdtPr>
              <w:sdtEndPr/>
              <w:sdtContent>
                <w:r w:rsidR="00A5356F" w:rsidRPr="00F5723C">
                  <w:rPr>
                    <w:rFonts w:ascii="Segoe UI Symbol" w:eastAsia="Calibri" w:hAnsi="Segoe UI Symbol" w:cs="Segoe UI Symbol"/>
                    <w:kern w:val="2"/>
                    <w:sz w:val="18"/>
                    <w:szCs w:val="18"/>
                    <w14:ligatures w14:val="standardContextual"/>
                  </w:rPr>
                  <w:t>☐</w:t>
                </w:r>
              </w:sdtContent>
            </w:sdt>
            <w:sdt>
              <w:sdtPr>
                <w:rPr>
                  <w:rFonts w:ascii="Arial" w:eastAsia="Calibri" w:hAnsi="Arial" w:cs="Arial"/>
                  <w:kern w:val="2"/>
                  <w:sz w:val="18"/>
                  <w:szCs w:val="18"/>
                  <w14:ligatures w14:val="standardContextual"/>
                </w:rPr>
                <w:alias w:val="Otros"/>
                <w:tag w:val="Otros"/>
                <w:id w:val="-695304985"/>
                <w:placeholder>
                  <w:docPart w:val="C59F7C0A5AA74AD6812E5CCF0386DBAA"/>
                </w:placeholder>
                <w:showingPlcHdr/>
                <w:text/>
              </w:sdtPr>
              <w:sdtEndPr/>
              <w:sdtContent>
                <w:r w:rsidR="00A5356F" w:rsidRPr="00F5723C">
                  <w:rPr>
                    <w:rFonts w:ascii="Arial" w:eastAsia="Calibri" w:hAnsi="Arial" w:cs="Arial"/>
                    <w:kern w:val="2"/>
                    <w:sz w:val="18"/>
                    <w:szCs w:val="18"/>
                    <w14:ligatures w14:val="standardContextual"/>
                  </w:rPr>
                  <w:t>Haga clic o pulse aquí para escribir texto.</w:t>
                </w:r>
              </w:sdtContent>
            </w:sdt>
          </w:p>
          <w:p w14:paraId="358A7777" w14:textId="05E9730D" w:rsidR="00A5356F" w:rsidRPr="00F5723C" w:rsidRDefault="003617F5" w:rsidP="00A5356F">
            <w:pPr>
              <w:spacing w:before="0" w:after="160" w:line="240" w:lineRule="auto"/>
              <w:ind w:firstLine="0"/>
              <w:contextualSpacing/>
              <w:jc w:val="left"/>
              <w:rPr>
                <w:rFonts w:ascii="Calibri" w:eastAsia="Calibri" w:hAnsi="Calibri" w:cs="Times New Roman"/>
                <w:kern w:val="2"/>
                <w:sz w:val="22"/>
                <w14:ligatures w14:val="standardContextual"/>
              </w:rPr>
            </w:pPr>
            <w:sdt>
              <w:sdtPr>
                <w:rPr>
                  <w:rFonts w:ascii="Arial" w:eastAsia="Calibri" w:hAnsi="Arial" w:cs="Arial"/>
                  <w:kern w:val="2"/>
                  <w:sz w:val="18"/>
                  <w:szCs w:val="18"/>
                  <w14:ligatures w14:val="standardContextual"/>
                </w:rPr>
                <w:id w:val="-2023535702"/>
                <w14:checkbox>
                  <w14:checked w14:val="0"/>
                  <w14:checkedState w14:val="2612" w14:font="MS Gothic"/>
                  <w14:uncheckedState w14:val="2610" w14:font="MS Gothic"/>
                </w14:checkbox>
              </w:sdtPr>
              <w:sdtEndPr/>
              <w:sdtContent>
                <w:r w:rsidR="00A5356F" w:rsidRPr="00F5723C">
                  <w:rPr>
                    <w:rFonts w:ascii="Segoe UI Symbol" w:eastAsia="Calibri" w:hAnsi="Segoe UI Symbol" w:cs="Segoe UI Symbol"/>
                    <w:kern w:val="2"/>
                    <w:sz w:val="18"/>
                    <w:szCs w:val="18"/>
                    <w14:ligatures w14:val="standardContextual"/>
                  </w:rPr>
                  <w:t>☐</w:t>
                </w:r>
              </w:sdtContent>
            </w:sdt>
            <w:sdt>
              <w:sdtPr>
                <w:rPr>
                  <w:rFonts w:ascii="Arial" w:eastAsia="Calibri" w:hAnsi="Arial" w:cs="Arial"/>
                  <w:kern w:val="2"/>
                  <w:sz w:val="18"/>
                  <w:szCs w:val="18"/>
                  <w14:ligatures w14:val="standardContextual"/>
                </w:rPr>
                <w:alias w:val="Otros"/>
                <w:tag w:val="Otros"/>
                <w:id w:val="23534983"/>
                <w:placeholder>
                  <w:docPart w:val="118692EE0C684C5AB46A0127E1B6FBCF"/>
                </w:placeholder>
                <w:showingPlcHdr/>
                <w:text/>
              </w:sdtPr>
              <w:sdtEndPr/>
              <w:sdtContent>
                <w:r w:rsidR="00A5356F" w:rsidRPr="00F5723C">
                  <w:rPr>
                    <w:rFonts w:ascii="Arial" w:eastAsia="Calibri" w:hAnsi="Arial" w:cs="Arial"/>
                    <w:kern w:val="2"/>
                    <w:sz w:val="18"/>
                    <w:szCs w:val="18"/>
                    <w14:ligatures w14:val="standardContextual"/>
                  </w:rPr>
                  <w:t>Haga clic o pulse aquí para escribir texto.</w:t>
                </w:r>
              </w:sdtContent>
            </w:sdt>
          </w:p>
        </w:tc>
      </w:tr>
    </w:tbl>
    <w:p w14:paraId="0DDE9BF1" w14:textId="77777777" w:rsidR="00BC509E" w:rsidRPr="00F5723C" w:rsidRDefault="00BC509E" w:rsidP="00BC509E">
      <w:pPr>
        <w:pStyle w:val="Prrafodelista"/>
        <w:numPr>
          <w:ilvl w:val="0"/>
          <w:numId w:val="13"/>
        </w:numPr>
        <w:tabs>
          <w:tab w:val="left" w:pos="318"/>
        </w:tabs>
        <w:spacing w:before="0" w:after="0" w:line="259" w:lineRule="auto"/>
        <w:ind w:left="318" w:hanging="318"/>
        <w:jc w:val="left"/>
        <w:rPr>
          <w:rFonts w:ascii="Calibri" w:eastAsia="Calibri" w:hAnsi="Calibri"/>
          <w:b/>
          <w:bCs/>
          <w:kern w:val="2"/>
          <w:sz w:val="22"/>
          <w14:ligatures w14:val="standardContextual"/>
        </w:rPr>
      </w:pPr>
      <w:r w:rsidRPr="00F5723C">
        <w:rPr>
          <w:rFonts w:ascii="Calibri" w:eastAsia="Calibri" w:hAnsi="Calibri"/>
          <w:b/>
          <w:bCs/>
          <w:kern w:val="2"/>
          <w:sz w:val="22"/>
          <w14:ligatures w14:val="standardContextual"/>
        </w:rPr>
        <w:t xml:space="preserve">Comisiones del consejo escolar, entre ellas la de convivencia.  </w:t>
      </w:r>
    </w:p>
    <w:tbl>
      <w:tblPr>
        <w:tblStyle w:val="Tablaconcuadrcula"/>
        <w:tblW w:w="8607" w:type="dxa"/>
        <w:tblLook w:val="04A0" w:firstRow="1" w:lastRow="0" w:firstColumn="1" w:lastColumn="0" w:noHBand="0" w:noVBand="1"/>
      </w:tblPr>
      <w:tblGrid>
        <w:gridCol w:w="8607"/>
      </w:tblGrid>
      <w:tr w:rsidR="00F5723C" w:rsidRPr="00F5723C" w14:paraId="1D0B2DE1" w14:textId="77777777" w:rsidTr="00614BCB">
        <w:trPr>
          <w:trHeight w:val="459"/>
        </w:trPr>
        <w:tc>
          <w:tcPr>
            <w:tcW w:w="8607" w:type="dxa"/>
          </w:tcPr>
          <w:p w14:paraId="30112160" w14:textId="77777777" w:rsidR="00BC509E" w:rsidRPr="00F5723C" w:rsidRDefault="00BC509E" w:rsidP="00614BCB">
            <w:pPr>
              <w:spacing w:before="0" w:after="0" w:line="240" w:lineRule="auto"/>
              <w:ind w:right="-655" w:firstLine="0"/>
              <w:rPr>
                <w:rFonts w:ascii="Arial" w:eastAsia="Calibri" w:hAnsi="Arial" w:cs="Arial"/>
                <w:kern w:val="2"/>
                <w:sz w:val="18"/>
                <w:szCs w:val="18"/>
                <w14:ligatures w14:val="standardContextual"/>
              </w:rPr>
            </w:pPr>
            <w:r w:rsidRPr="00F5723C">
              <w:rPr>
                <w:rFonts w:ascii="Arial" w:eastAsia="Calibri" w:hAnsi="Arial" w:cs="Arial"/>
                <w:kern w:val="2"/>
                <w:sz w:val="18"/>
                <w:szCs w:val="18"/>
                <w14:ligatures w14:val="standardContextual"/>
              </w:rPr>
              <w:t>El Consejo escolar del centro contará con las siguientes comisiones.</w:t>
            </w:r>
          </w:p>
          <w:p w14:paraId="1C3A3BE4" w14:textId="77777777" w:rsidR="00BC509E" w:rsidRPr="00F5723C" w:rsidRDefault="003617F5" w:rsidP="00614BCB">
            <w:pPr>
              <w:spacing w:before="0" w:after="0" w:line="240" w:lineRule="auto"/>
              <w:ind w:right="-655" w:firstLine="0"/>
              <w:rPr>
                <w:rFonts w:ascii="Arial" w:eastAsia="Calibri" w:hAnsi="Arial" w:cs="Arial"/>
                <w:kern w:val="2"/>
                <w:sz w:val="18"/>
                <w:szCs w:val="18"/>
                <w14:ligatures w14:val="standardContextual"/>
              </w:rPr>
            </w:pPr>
            <w:sdt>
              <w:sdtPr>
                <w:rPr>
                  <w:rFonts w:ascii="Arial" w:eastAsia="Calibri" w:hAnsi="Arial" w:cs="Arial"/>
                  <w:kern w:val="2"/>
                  <w:sz w:val="18"/>
                  <w:szCs w:val="18"/>
                  <w14:ligatures w14:val="standardContextual"/>
                </w:rPr>
                <w:id w:val="1140227650"/>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kern w:val="2"/>
                    <w:sz w:val="18"/>
                    <w:szCs w:val="18"/>
                    <w14:ligatures w14:val="standardContextual"/>
                  </w:rPr>
                  <w:t>☐</w:t>
                </w:r>
              </w:sdtContent>
            </w:sdt>
            <w:r w:rsidR="00BC509E" w:rsidRPr="00F5723C">
              <w:rPr>
                <w:rFonts w:ascii="Arial" w:eastAsia="Calibri" w:hAnsi="Arial" w:cs="Arial"/>
                <w:kern w:val="2"/>
                <w:sz w:val="18"/>
                <w:szCs w:val="18"/>
                <w14:ligatures w14:val="standardContextual"/>
              </w:rPr>
              <w:t xml:space="preserve">Comisión de convivencia y absentismo (artículo 20.2 decreto 51/2007). </w:t>
            </w:r>
          </w:p>
          <w:p w14:paraId="01184F68" w14:textId="77777777" w:rsidR="00BC509E" w:rsidRPr="00F5723C" w:rsidRDefault="003617F5" w:rsidP="00614BCB">
            <w:pPr>
              <w:spacing w:before="0" w:after="0" w:line="240" w:lineRule="auto"/>
              <w:ind w:right="-655" w:firstLine="0"/>
              <w:rPr>
                <w:rFonts w:ascii="Arial" w:eastAsia="Calibri" w:hAnsi="Arial" w:cs="Arial"/>
                <w:kern w:val="2"/>
                <w:sz w:val="18"/>
                <w:szCs w:val="18"/>
                <w14:ligatures w14:val="standardContextual"/>
              </w:rPr>
            </w:pPr>
            <w:sdt>
              <w:sdtPr>
                <w:rPr>
                  <w:rFonts w:ascii="Arial" w:eastAsia="Calibri" w:hAnsi="Arial" w:cs="Arial"/>
                  <w:kern w:val="2"/>
                  <w:sz w:val="18"/>
                  <w:szCs w:val="18"/>
                  <w14:ligatures w14:val="standardContextual"/>
                </w:rPr>
                <w:id w:val="678621851"/>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kern w:val="2"/>
                    <w:sz w:val="18"/>
                    <w:szCs w:val="18"/>
                    <w14:ligatures w14:val="standardContextual"/>
                  </w:rPr>
                  <w:t>☐</w:t>
                </w:r>
              </w:sdtContent>
            </w:sdt>
            <w:r w:rsidR="00BC509E" w:rsidRPr="00F5723C">
              <w:rPr>
                <w:rFonts w:ascii="Arial" w:eastAsia="Calibri" w:hAnsi="Arial" w:cs="Arial"/>
                <w:kern w:val="2"/>
                <w:sz w:val="18"/>
                <w:szCs w:val="18"/>
                <w14:ligatures w14:val="standardContextual"/>
              </w:rPr>
              <w:t>Comisión económica.</w:t>
            </w:r>
          </w:p>
          <w:p w14:paraId="1CAAF764" w14:textId="77777777" w:rsidR="00BC509E" w:rsidRPr="00F5723C" w:rsidRDefault="003617F5" w:rsidP="00614BCB">
            <w:pPr>
              <w:spacing w:before="0" w:after="0" w:line="240" w:lineRule="auto"/>
              <w:ind w:right="-655" w:firstLine="0"/>
              <w:rPr>
                <w:rFonts w:ascii="Arial" w:eastAsia="Calibri" w:hAnsi="Arial" w:cs="Arial"/>
                <w:kern w:val="2"/>
                <w:sz w:val="18"/>
                <w:szCs w:val="18"/>
                <w14:ligatures w14:val="standardContextual"/>
              </w:rPr>
            </w:pPr>
            <w:sdt>
              <w:sdtPr>
                <w:rPr>
                  <w:rFonts w:ascii="Arial" w:eastAsia="Calibri" w:hAnsi="Arial" w:cs="Arial"/>
                  <w:kern w:val="2"/>
                  <w:sz w:val="18"/>
                  <w:szCs w:val="18"/>
                  <w14:ligatures w14:val="standardContextual"/>
                </w:rPr>
                <w:id w:val="1000086610"/>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kern w:val="2"/>
                    <w:sz w:val="18"/>
                    <w:szCs w:val="18"/>
                    <w14:ligatures w14:val="standardContextual"/>
                  </w:rPr>
                  <w:t>☐</w:t>
                </w:r>
              </w:sdtContent>
            </w:sdt>
            <w:r w:rsidR="00BC509E" w:rsidRPr="00F5723C">
              <w:rPr>
                <w:rFonts w:ascii="Arial" w:eastAsia="Calibri" w:hAnsi="Arial" w:cs="Arial"/>
                <w:kern w:val="2"/>
                <w:sz w:val="18"/>
                <w:szCs w:val="18"/>
                <w14:ligatures w14:val="standardContextual"/>
              </w:rPr>
              <w:t>Comisión para la igualdad de hombres y mujeres.</w:t>
            </w:r>
          </w:p>
          <w:p w14:paraId="65E16A0E" w14:textId="77777777" w:rsidR="00BC509E" w:rsidRPr="00F5723C" w:rsidRDefault="003617F5" w:rsidP="00614BCB">
            <w:pPr>
              <w:spacing w:before="0" w:after="0" w:line="240" w:lineRule="auto"/>
              <w:ind w:right="-655" w:firstLine="0"/>
              <w:rPr>
                <w:rFonts w:ascii="Arial" w:eastAsia="Calibri" w:hAnsi="Arial" w:cs="Arial"/>
                <w:kern w:val="2"/>
                <w:sz w:val="18"/>
                <w:szCs w:val="18"/>
                <w14:ligatures w14:val="standardContextual"/>
              </w:rPr>
            </w:pPr>
            <w:sdt>
              <w:sdtPr>
                <w:rPr>
                  <w:rFonts w:ascii="Arial" w:eastAsia="Calibri" w:hAnsi="Arial" w:cs="Arial"/>
                  <w:kern w:val="2"/>
                  <w:sz w:val="18"/>
                  <w:szCs w:val="18"/>
                  <w14:ligatures w14:val="standardContextual"/>
                </w:rPr>
                <w:id w:val="-568811997"/>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kern w:val="2"/>
                    <w:sz w:val="18"/>
                    <w:szCs w:val="18"/>
                    <w14:ligatures w14:val="standardContextual"/>
                  </w:rPr>
                  <w:t>☐</w:t>
                </w:r>
              </w:sdtContent>
            </w:sdt>
            <w:r w:rsidR="00BC509E" w:rsidRPr="00F5723C">
              <w:rPr>
                <w:rFonts w:ascii="Arial" w:eastAsia="Calibri" w:hAnsi="Arial" w:cs="Arial"/>
                <w:kern w:val="2"/>
                <w:sz w:val="18"/>
                <w:szCs w:val="18"/>
                <w14:ligatures w14:val="standardContextual"/>
              </w:rPr>
              <w:t>Comisión de admisión, matriculación y servicios complementarios.</w:t>
            </w:r>
          </w:p>
          <w:p w14:paraId="13AE7F4E" w14:textId="77777777" w:rsidR="00BC509E" w:rsidRPr="00F5723C" w:rsidRDefault="003617F5" w:rsidP="00614BCB">
            <w:pPr>
              <w:spacing w:before="0" w:after="0" w:line="240" w:lineRule="auto"/>
              <w:ind w:right="-655" w:firstLine="0"/>
              <w:rPr>
                <w:rFonts w:ascii="Arial" w:eastAsia="Calibri" w:hAnsi="Arial" w:cs="Arial"/>
                <w:kern w:val="2"/>
                <w:sz w:val="18"/>
                <w:szCs w:val="18"/>
                <w14:ligatures w14:val="standardContextual"/>
              </w:rPr>
            </w:pPr>
            <w:sdt>
              <w:sdtPr>
                <w:rPr>
                  <w:rFonts w:ascii="Arial" w:eastAsia="Calibri" w:hAnsi="Arial" w:cs="Arial"/>
                  <w:kern w:val="2"/>
                  <w:sz w:val="18"/>
                  <w:szCs w:val="18"/>
                  <w14:ligatures w14:val="standardContextual"/>
                </w:rPr>
                <w:id w:val="-1267468661"/>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kern w:val="2"/>
                    <w:sz w:val="18"/>
                    <w:szCs w:val="18"/>
                    <w14:ligatures w14:val="standardContextual"/>
                  </w:rPr>
                  <w:t>☐</w:t>
                </w:r>
              </w:sdtContent>
            </w:sdt>
            <w:r w:rsidR="00BC509E" w:rsidRPr="00F5723C">
              <w:rPr>
                <w:rFonts w:ascii="Arial" w:eastAsia="Calibri" w:hAnsi="Arial" w:cs="Arial"/>
                <w:kern w:val="2"/>
                <w:sz w:val="18"/>
                <w:szCs w:val="18"/>
                <w14:ligatures w14:val="standardContextual"/>
              </w:rPr>
              <w:t>Comisión permanente.</w:t>
            </w:r>
          </w:p>
          <w:p w14:paraId="285697D2" w14:textId="10BC26AF" w:rsidR="00BC509E" w:rsidRPr="00F5723C" w:rsidRDefault="003617F5" w:rsidP="00614BCB">
            <w:pPr>
              <w:spacing w:before="0" w:after="0" w:line="240" w:lineRule="auto"/>
              <w:ind w:right="-655" w:firstLine="0"/>
              <w:rPr>
                <w:rFonts w:ascii="Calibri" w:eastAsia="Calibri" w:hAnsi="Calibri" w:cs="Times New Roman"/>
                <w:i/>
                <w:iCs/>
                <w:kern w:val="2"/>
                <w:sz w:val="22"/>
                <w14:ligatures w14:val="standardContextual"/>
              </w:rPr>
            </w:pPr>
            <w:sdt>
              <w:sdtPr>
                <w:rPr>
                  <w:rFonts w:ascii="Arial" w:eastAsia="Calibri" w:hAnsi="Arial" w:cs="Arial"/>
                  <w:kern w:val="2"/>
                  <w:sz w:val="18"/>
                  <w:szCs w:val="18"/>
                  <w14:ligatures w14:val="standardContextual"/>
                </w:rPr>
                <w:id w:val="1406730867"/>
                <w14:checkbox>
                  <w14:checked w14:val="0"/>
                  <w14:checkedState w14:val="2612" w14:font="MS Gothic"/>
                  <w14:uncheckedState w14:val="2610" w14:font="MS Gothic"/>
                </w14:checkbox>
              </w:sdtPr>
              <w:sdtEndPr/>
              <w:sdtContent>
                <w:r w:rsidR="00A5356F" w:rsidRPr="00F5723C">
                  <w:rPr>
                    <w:rFonts w:ascii="Segoe UI Symbol" w:eastAsia="Calibri" w:hAnsi="Segoe UI Symbol" w:cs="Segoe UI Symbol"/>
                    <w:kern w:val="2"/>
                    <w:sz w:val="18"/>
                    <w:szCs w:val="18"/>
                    <w14:ligatures w14:val="standardContextual"/>
                  </w:rPr>
                  <w:t>☐</w:t>
                </w:r>
              </w:sdtContent>
            </w:sdt>
            <w:sdt>
              <w:sdtPr>
                <w:rPr>
                  <w:rFonts w:ascii="Arial" w:eastAsia="Calibri" w:hAnsi="Arial" w:cs="Arial"/>
                  <w:kern w:val="2"/>
                  <w:sz w:val="18"/>
                  <w:szCs w:val="18"/>
                  <w14:ligatures w14:val="standardContextual"/>
                </w:rPr>
                <w:alias w:val="Otras comisiones"/>
                <w:tag w:val="Otras comisiones"/>
                <w:id w:val="1172452205"/>
                <w:placeholder>
                  <w:docPart w:val="35369061FF1248CB98EB33FFD4198952"/>
                </w:placeholder>
                <w:showingPlcHdr/>
                <w:text/>
              </w:sdtPr>
              <w:sdtEndPr/>
              <w:sdtContent>
                <w:r w:rsidR="00A5356F" w:rsidRPr="00F5723C">
                  <w:rPr>
                    <w:rFonts w:ascii="Arial" w:eastAsia="Calibri" w:hAnsi="Arial" w:cs="Arial"/>
                    <w:kern w:val="2"/>
                    <w:sz w:val="18"/>
                    <w:szCs w:val="18"/>
                    <w14:ligatures w14:val="standardContextual"/>
                  </w:rPr>
                  <w:t>Haga clic o pulse aquí para escribir texto.</w:t>
                </w:r>
              </w:sdtContent>
            </w:sdt>
          </w:p>
        </w:tc>
      </w:tr>
    </w:tbl>
    <w:p w14:paraId="7440F6FE" w14:textId="77777777" w:rsidR="00BC509E" w:rsidRPr="00F5723C" w:rsidRDefault="00BC509E" w:rsidP="00BC509E">
      <w:pPr>
        <w:spacing w:before="0" w:after="0" w:line="240" w:lineRule="auto"/>
        <w:ind w:firstLine="0"/>
        <w:jc w:val="left"/>
        <w:outlineLvl w:val="1"/>
        <w:rPr>
          <w:rFonts w:cstheme="minorHAnsi"/>
          <w:sz w:val="22"/>
        </w:rPr>
      </w:pPr>
    </w:p>
    <w:p w14:paraId="1A8E0996" w14:textId="14360158" w:rsidR="00BC509E" w:rsidRPr="00F5723C" w:rsidRDefault="00BC509E" w:rsidP="00BC509E">
      <w:pPr>
        <w:pStyle w:val="Prrafodelista"/>
        <w:numPr>
          <w:ilvl w:val="0"/>
          <w:numId w:val="13"/>
        </w:numPr>
        <w:tabs>
          <w:tab w:val="left" w:pos="318"/>
        </w:tabs>
        <w:spacing w:before="0" w:after="0" w:line="259" w:lineRule="auto"/>
        <w:ind w:left="318" w:hanging="318"/>
        <w:jc w:val="left"/>
        <w:rPr>
          <w:rFonts w:ascii="Calibri" w:eastAsia="Calibri" w:hAnsi="Calibri"/>
          <w:b/>
          <w:bCs/>
          <w:kern w:val="2"/>
          <w:sz w:val="22"/>
          <w14:ligatures w14:val="standardContextual"/>
        </w:rPr>
      </w:pPr>
      <w:r w:rsidRPr="00F5723C">
        <w:rPr>
          <w:rFonts w:ascii="Calibri" w:eastAsia="Calibri" w:hAnsi="Calibri"/>
          <w:b/>
          <w:bCs/>
          <w:kern w:val="2"/>
          <w:sz w:val="22"/>
          <w14:ligatures w14:val="standardContextual"/>
        </w:rPr>
        <w:t>Medidas de coordinación entre la etapa educativa anterior y posterior.</w:t>
      </w:r>
      <w:bookmarkEnd w:id="0"/>
      <w:bookmarkEnd w:id="1"/>
    </w:p>
    <w:tbl>
      <w:tblPr>
        <w:tblStyle w:val="Tablaconcuadrcula"/>
        <w:tblW w:w="8622" w:type="dxa"/>
        <w:tblLook w:val="04A0" w:firstRow="1" w:lastRow="0" w:firstColumn="1" w:lastColumn="0" w:noHBand="0" w:noVBand="1"/>
      </w:tblPr>
      <w:tblGrid>
        <w:gridCol w:w="8622"/>
      </w:tblGrid>
      <w:tr w:rsidR="00F5723C" w:rsidRPr="00F5723C" w14:paraId="27BD752B" w14:textId="77777777" w:rsidTr="00614BCB">
        <w:trPr>
          <w:trHeight w:val="505"/>
        </w:trPr>
        <w:tc>
          <w:tcPr>
            <w:tcW w:w="8622" w:type="dxa"/>
          </w:tcPr>
          <w:p w14:paraId="56128673"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Con objeto de favorecer el tránsito del alumnado a la etapa de educación secundaria obligatoria se mantendrán reuniones de coordinación en el último trimestre del curso para favorecer el intercambio de información. Deberán participar en dichas coordinaciones:</w:t>
            </w:r>
          </w:p>
          <w:p w14:paraId="1FBCC425" w14:textId="77777777" w:rsidR="00BC509E" w:rsidRPr="00F5723C" w:rsidRDefault="00BC509E" w:rsidP="00614BCB">
            <w:pPr>
              <w:spacing w:before="0" w:after="0" w:line="240" w:lineRule="auto"/>
              <w:ind w:firstLine="0"/>
              <w:outlineLvl w:val="1"/>
              <w:rPr>
                <w:rFonts w:cstheme="minorHAnsi"/>
                <w:i/>
                <w:iCs/>
                <w:sz w:val="22"/>
              </w:rPr>
            </w:pPr>
            <w:r w:rsidRPr="00F5723C">
              <w:rPr>
                <w:rFonts w:ascii="Arial" w:hAnsi="Arial" w:cs="Arial"/>
                <w:sz w:val="18"/>
                <w:szCs w:val="18"/>
              </w:rPr>
              <w:t>Algún miembro del equipo directivo de ambos centros, miembros del equipo de orientación de ambos centros y los tutores de los grupos de 6º de educación primaria.</w:t>
            </w:r>
          </w:p>
        </w:tc>
      </w:tr>
    </w:tbl>
    <w:p w14:paraId="2A44AF2A" w14:textId="185AA7AC" w:rsidR="00BC509E" w:rsidRPr="00F5723C" w:rsidRDefault="00BC509E" w:rsidP="00BC509E">
      <w:pPr>
        <w:pStyle w:val="Prrafodelista"/>
        <w:numPr>
          <w:ilvl w:val="0"/>
          <w:numId w:val="13"/>
        </w:numPr>
        <w:tabs>
          <w:tab w:val="left" w:pos="318"/>
        </w:tabs>
        <w:spacing w:before="0" w:after="0" w:line="259" w:lineRule="auto"/>
        <w:ind w:left="318" w:hanging="318"/>
        <w:jc w:val="left"/>
        <w:rPr>
          <w:rFonts w:ascii="Calibri" w:eastAsia="Calibri" w:hAnsi="Calibri"/>
          <w:b/>
          <w:bCs/>
          <w:kern w:val="2"/>
          <w:sz w:val="22"/>
          <w14:ligatures w14:val="standardContextual"/>
        </w:rPr>
      </w:pPr>
      <w:bookmarkStart w:id="2" w:name="_Toc146607739"/>
      <w:bookmarkStart w:id="3" w:name="_Toc146607786"/>
      <w:r w:rsidRPr="00F5723C">
        <w:rPr>
          <w:rFonts w:ascii="Calibri" w:eastAsia="Calibri" w:hAnsi="Calibri"/>
          <w:b/>
          <w:bCs/>
          <w:kern w:val="2"/>
          <w:sz w:val="22"/>
          <w14:ligatures w14:val="standardContextual"/>
        </w:rPr>
        <w:t>Mecanismos de coordinación con los servicios sociales y educativos del municipio y las relaciones previstas con otras instituciones.</w:t>
      </w:r>
      <w:bookmarkEnd w:id="2"/>
      <w:bookmarkEnd w:id="3"/>
    </w:p>
    <w:tbl>
      <w:tblPr>
        <w:tblStyle w:val="Tablaconcuadrcula"/>
        <w:tblW w:w="8515" w:type="dxa"/>
        <w:tblLook w:val="04A0" w:firstRow="1" w:lastRow="0" w:firstColumn="1" w:lastColumn="0" w:noHBand="0" w:noVBand="1"/>
      </w:tblPr>
      <w:tblGrid>
        <w:gridCol w:w="8515"/>
      </w:tblGrid>
      <w:tr w:rsidR="00F5723C" w:rsidRPr="00F5723C" w14:paraId="08BC4028" w14:textId="77777777" w:rsidTr="00614BCB">
        <w:trPr>
          <w:trHeight w:val="444"/>
        </w:trPr>
        <w:tc>
          <w:tcPr>
            <w:tcW w:w="8515" w:type="dxa"/>
          </w:tcPr>
          <w:p w14:paraId="2800AF1B"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Como medida de apoyo al centro se establecerán relaciones con otras entidades e instituciones del entorno escolar.</w:t>
            </w:r>
          </w:p>
          <w:p w14:paraId="3D4A7846"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Ayuntamiento: Existirá colaboración con la entidad municipal tanto en lo referente a mantenimiento de los centros educativos en el caso de educación primaria como para la provisión de actividades extraescolares y complementarias. Se mantendrá una relación fluida facilitando una evaluación anual que permita a la entidad el análisis y mejora de los servicios prestados.</w:t>
            </w:r>
          </w:p>
          <w:p w14:paraId="6CF4EA9F"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Servicios sociales: En el caso de alumnos en posible situación de vulnerabilidad se activarán los protocolos necesarios trasladando la información a los servicios sociales. Particularmente en los casos de posible maltrato infantil y absentismo escolar.</w:t>
            </w:r>
          </w:p>
          <w:p w14:paraId="0AD9C3C3"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Servicios de pediatría y psiquiatría infantil: En los casos en los que las familias autoricen se procederá a establecer cauces de comunicación con los servicios médicos. Particularmente en los casos de Riesgo de suicidio y bienestar emocional.</w:t>
            </w:r>
          </w:p>
          <w:p w14:paraId="5F37B5D4" w14:textId="77777777" w:rsidR="00BC509E" w:rsidRPr="00F5723C" w:rsidRDefault="00BC509E" w:rsidP="00614BCB">
            <w:pPr>
              <w:spacing w:before="0" w:after="0" w:line="240" w:lineRule="auto"/>
              <w:ind w:firstLine="0"/>
              <w:outlineLvl w:val="1"/>
              <w:rPr>
                <w:rFonts w:cstheme="minorHAnsi"/>
                <w:i/>
                <w:iCs/>
                <w:sz w:val="22"/>
              </w:rPr>
            </w:pPr>
            <w:r w:rsidRPr="00F5723C">
              <w:rPr>
                <w:rFonts w:ascii="Arial" w:hAnsi="Arial" w:cs="Arial"/>
                <w:sz w:val="18"/>
                <w:szCs w:val="18"/>
              </w:rPr>
              <w:t>Entidades que prestan servicios de apoyo educativo al centro: Al menos trimestralmente se favorecerá el intercambio de información relevante sobre el proceso educativo de los alumnos entre el tutor del grupo y la institución que preste el servicio de apoyo escolar.</w:t>
            </w:r>
            <w:r w:rsidRPr="00F5723C">
              <w:rPr>
                <w:rFonts w:cstheme="minorHAnsi"/>
                <w:i/>
                <w:iCs/>
                <w:sz w:val="22"/>
              </w:rPr>
              <w:t xml:space="preserve"> </w:t>
            </w:r>
          </w:p>
          <w:p w14:paraId="4FF50C54" w14:textId="77777777" w:rsidR="00BC509E" w:rsidRPr="00F5723C" w:rsidRDefault="00BC509E" w:rsidP="00614BCB">
            <w:pPr>
              <w:spacing w:before="0" w:after="0" w:line="240" w:lineRule="auto"/>
              <w:ind w:firstLine="0"/>
              <w:outlineLvl w:val="1"/>
              <w:rPr>
                <w:rFonts w:cstheme="minorHAnsi"/>
                <w:i/>
                <w:iCs/>
                <w:sz w:val="22"/>
              </w:rPr>
            </w:pPr>
            <w:r w:rsidRPr="00F5723C">
              <w:rPr>
                <w:rFonts w:cstheme="minorHAnsi"/>
                <w:i/>
                <w:iCs/>
                <w:sz w:val="22"/>
              </w:rPr>
              <w:t>El centro debe consignar en ese apartado otras medidas de coordinación con otras entidades con las que colabore.</w:t>
            </w:r>
          </w:p>
          <w:sdt>
            <w:sdtPr>
              <w:rPr>
                <w:rFonts w:cstheme="minorHAnsi"/>
                <w:i/>
                <w:iCs/>
                <w:sz w:val="22"/>
              </w:rPr>
              <w:id w:val="94379224"/>
              <w:placeholder>
                <w:docPart w:val="03CC6B6B9F7E45329D3E0166DEB3BBA1"/>
              </w:placeholder>
              <w:showingPlcHdr/>
              <w:text w:multiLine="1"/>
            </w:sdtPr>
            <w:sdtEndPr/>
            <w:sdtContent>
              <w:p w14:paraId="77476360" w14:textId="69EFA561" w:rsidR="00A5356F" w:rsidRPr="00F5723C" w:rsidRDefault="00A5356F" w:rsidP="00614BCB">
                <w:pPr>
                  <w:spacing w:before="0" w:after="0" w:line="240" w:lineRule="auto"/>
                  <w:ind w:firstLine="0"/>
                  <w:outlineLvl w:val="1"/>
                  <w:rPr>
                    <w:rFonts w:cstheme="minorHAnsi"/>
                    <w:i/>
                    <w:iCs/>
                    <w:sz w:val="22"/>
                  </w:rPr>
                </w:pPr>
                <w:r w:rsidRPr="00F5723C">
                  <w:rPr>
                    <w:rStyle w:val="Textodelmarcadordeposicin"/>
                    <w:color w:val="auto"/>
                  </w:rPr>
                  <w:t>Haga clic o pulse aquí para escribir texto.</w:t>
                </w:r>
              </w:p>
            </w:sdtContent>
          </w:sdt>
        </w:tc>
      </w:tr>
    </w:tbl>
    <w:p w14:paraId="4E411096" w14:textId="77777777" w:rsidR="00F81566" w:rsidRPr="00F5723C" w:rsidRDefault="00F81566" w:rsidP="00317FEC">
      <w:pPr>
        <w:spacing w:before="0" w:after="200" w:line="276" w:lineRule="auto"/>
        <w:ind w:firstLine="0"/>
        <w:jc w:val="left"/>
        <w:rPr>
          <w:b/>
          <w:bCs/>
        </w:rPr>
      </w:pPr>
    </w:p>
    <w:p w14:paraId="0BA55CCF" w14:textId="48F253AA" w:rsidR="00BC509E" w:rsidRPr="00F5723C" w:rsidRDefault="00BC509E" w:rsidP="00BC509E">
      <w:pPr>
        <w:spacing w:before="0" w:after="0" w:line="259" w:lineRule="auto"/>
        <w:ind w:firstLine="0"/>
        <w:jc w:val="center"/>
        <w:rPr>
          <w:rFonts w:ascii="Arial" w:eastAsia="Calibri" w:hAnsi="Arial" w:cs="Arial"/>
          <w:b/>
          <w:bCs/>
          <w:kern w:val="2"/>
          <w:sz w:val="24"/>
          <w:szCs w:val="24"/>
          <w:u w:val="single"/>
          <w14:ligatures w14:val="standardContextual"/>
        </w:rPr>
      </w:pPr>
      <w:r w:rsidRPr="00F5723C">
        <w:rPr>
          <w:rFonts w:ascii="Arial" w:eastAsia="Calibri" w:hAnsi="Arial" w:cs="Arial"/>
          <w:b/>
          <w:bCs/>
          <w:kern w:val="2"/>
          <w:sz w:val="24"/>
          <w:szCs w:val="24"/>
          <w:u w:val="single"/>
          <w14:ligatures w14:val="standardContextual"/>
        </w:rPr>
        <w:t>B - Normas de convivencia:</w:t>
      </w:r>
    </w:p>
    <w:p w14:paraId="61E6348F" w14:textId="77777777" w:rsidR="00BC509E" w:rsidRPr="00F5723C" w:rsidRDefault="00BC509E" w:rsidP="00BC509E">
      <w:pPr>
        <w:pStyle w:val="Prrafodelista"/>
        <w:numPr>
          <w:ilvl w:val="0"/>
          <w:numId w:val="40"/>
        </w:numPr>
        <w:tabs>
          <w:tab w:val="left" w:pos="318"/>
        </w:tabs>
        <w:spacing w:before="0" w:after="0" w:line="259" w:lineRule="auto"/>
        <w:jc w:val="left"/>
        <w:rPr>
          <w:rFonts w:ascii="Calibri" w:eastAsia="Calibri" w:hAnsi="Calibri"/>
          <w:b/>
          <w:bCs/>
          <w:kern w:val="2"/>
          <w:sz w:val="22"/>
          <w14:ligatures w14:val="standardContextual"/>
        </w:rPr>
      </w:pPr>
      <w:r w:rsidRPr="00F5723C">
        <w:rPr>
          <w:rFonts w:ascii="Calibri" w:eastAsia="Calibri" w:hAnsi="Calibri"/>
          <w:b/>
          <w:bCs/>
          <w:kern w:val="2"/>
          <w:sz w:val="22"/>
          <w14:ligatures w14:val="standardContextual"/>
        </w:rPr>
        <w:t>Derechos y deberes de cada sector de la comunidad educativa.</w:t>
      </w:r>
    </w:p>
    <w:tbl>
      <w:tblPr>
        <w:tblStyle w:val="Tablaconcuadrcula"/>
        <w:tblW w:w="8593" w:type="dxa"/>
        <w:tblInd w:w="29" w:type="dxa"/>
        <w:tblLook w:val="04A0" w:firstRow="1" w:lastRow="0" w:firstColumn="1" w:lastColumn="0" w:noHBand="0" w:noVBand="1"/>
      </w:tblPr>
      <w:tblGrid>
        <w:gridCol w:w="8593"/>
      </w:tblGrid>
      <w:tr w:rsidR="00F5723C" w:rsidRPr="00F5723C" w14:paraId="2EED54B1" w14:textId="77777777" w:rsidTr="00614BCB">
        <w:trPr>
          <w:trHeight w:val="420"/>
        </w:trPr>
        <w:tc>
          <w:tcPr>
            <w:tcW w:w="8593" w:type="dxa"/>
          </w:tcPr>
          <w:p w14:paraId="37E65E56" w14:textId="77777777" w:rsidR="00BC509E" w:rsidRPr="00F5723C" w:rsidRDefault="00BC509E" w:rsidP="00614BCB">
            <w:pPr>
              <w:tabs>
                <w:tab w:val="left" w:pos="480"/>
              </w:tabs>
              <w:spacing w:before="0" w:after="160" w:line="240" w:lineRule="auto"/>
              <w:ind w:firstLine="0"/>
              <w:contextualSpacing/>
              <w:rPr>
                <w:rFonts w:ascii="Arial" w:hAnsi="Arial" w:cs="Arial"/>
                <w:sz w:val="18"/>
                <w:szCs w:val="18"/>
              </w:rPr>
            </w:pPr>
            <w:r w:rsidRPr="00F5723C">
              <w:rPr>
                <w:rFonts w:ascii="Arial" w:hAnsi="Arial" w:cs="Arial"/>
                <w:b/>
                <w:bCs/>
                <w:sz w:val="18"/>
                <w:szCs w:val="18"/>
              </w:rPr>
              <w:t>DECRETO 51/2007, de 17 de mayo</w:t>
            </w:r>
            <w:r w:rsidRPr="00F5723C">
              <w:rPr>
                <w:rFonts w:ascii="Arial" w:hAnsi="Arial" w:cs="Arial"/>
                <w:sz w:val="18"/>
                <w:szCs w:val="18"/>
              </w:rPr>
              <w:t>. Artículos 5 a 9.</w:t>
            </w:r>
          </w:p>
          <w:p w14:paraId="1BBDCCC1" w14:textId="77777777" w:rsidR="00BC509E" w:rsidRPr="00F5723C" w:rsidRDefault="00BC509E" w:rsidP="00614BCB">
            <w:pPr>
              <w:pStyle w:val="Prrafodelista"/>
              <w:tabs>
                <w:tab w:val="left" w:pos="444"/>
              </w:tabs>
              <w:spacing w:before="0" w:after="160" w:line="240" w:lineRule="auto"/>
              <w:ind w:left="0" w:firstLine="0"/>
              <w:rPr>
                <w:rFonts w:ascii="Arial" w:hAnsi="Arial" w:cs="Arial"/>
                <w:b/>
                <w:bCs/>
                <w:sz w:val="18"/>
                <w:szCs w:val="18"/>
              </w:rPr>
            </w:pPr>
            <w:r w:rsidRPr="00F5723C">
              <w:rPr>
                <w:rFonts w:ascii="Arial" w:hAnsi="Arial" w:cs="Arial"/>
                <w:sz w:val="18"/>
                <w:szCs w:val="18"/>
              </w:rPr>
              <w:t xml:space="preserve">– </w:t>
            </w:r>
            <w:r w:rsidRPr="00F5723C">
              <w:rPr>
                <w:rFonts w:ascii="Arial" w:hAnsi="Arial" w:cs="Arial"/>
                <w:b/>
                <w:bCs/>
                <w:sz w:val="18"/>
                <w:szCs w:val="18"/>
              </w:rPr>
              <w:t xml:space="preserve">Derecho a una formación integral. </w:t>
            </w:r>
          </w:p>
          <w:p w14:paraId="5B64D4D7"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1. Todos los alumnos tienen derecho a recibir una formación integral que contribuya al pleno desarrollo de su personalidad. </w:t>
            </w:r>
          </w:p>
          <w:p w14:paraId="464615F2"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2. Este derecho implica: </w:t>
            </w:r>
          </w:p>
          <w:p w14:paraId="09C4B697"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a) La formación en el respeto a los derechos y libertades fundamentales y en los principios democráticos de convivencia. </w:t>
            </w:r>
          </w:p>
          <w:p w14:paraId="5A9D71E1"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b) Una educación emocional que le permita afrontar adecuadamente las relaciones interpersonales. </w:t>
            </w:r>
          </w:p>
          <w:p w14:paraId="6526B953"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c) La adquisición de habilidades, capacidades y conocimientos que le permitan integrarse personal, laboral y socialmente. </w:t>
            </w:r>
          </w:p>
          <w:p w14:paraId="19A09745"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d) El desarrollo de las actividades docentes con fundamento científico y académico. </w:t>
            </w:r>
          </w:p>
          <w:p w14:paraId="40D7FE0B"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e) La formación ética y moral. </w:t>
            </w:r>
          </w:p>
          <w:p w14:paraId="3939CCE1"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f) La orientación escolar, personal y profesional que le permita tomar decisiones de acuerdo con sus aptitudes y capacidades. Para ello, la Administración educativa prestará a los centros los recursos necesarios y promoverá la colaboración con otras administraciones o instituciones.</w:t>
            </w:r>
          </w:p>
          <w:p w14:paraId="7975A841" w14:textId="77777777" w:rsidR="00BC509E" w:rsidRPr="00F5723C" w:rsidRDefault="00BC509E" w:rsidP="00614BCB">
            <w:pPr>
              <w:pStyle w:val="Prrafodelista"/>
              <w:tabs>
                <w:tab w:val="left" w:pos="444"/>
              </w:tabs>
              <w:spacing w:before="0" w:after="160" w:line="240" w:lineRule="auto"/>
              <w:ind w:left="0" w:firstLine="0"/>
              <w:rPr>
                <w:rFonts w:ascii="Arial" w:hAnsi="Arial" w:cs="Arial"/>
                <w:b/>
                <w:bCs/>
                <w:sz w:val="18"/>
                <w:szCs w:val="18"/>
              </w:rPr>
            </w:pPr>
            <w:r w:rsidRPr="00F5723C">
              <w:rPr>
                <w:rFonts w:ascii="Arial" w:hAnsi="Arial" w:cs="Arial"/>
                <w:sz w:val="18"/>
                <w:szCs w:val="18"/>
              </w:rPr>
              <w:t xml:space="preserve"> – </w:t>
            </w:r>
            <w:r w:rsidRPr="00F5723C">
              <w:rPr>
                <w:rFonts w:ascii="Arial" w:hAnsi="Arial" w:cs="Arial"/>
                <w:b/>
                <w:bCs/>
                <w:sz w:val="18"/>
                <w:szCs w:val="18"/>
              </w:rPr>
              <w:t xml:space="preserve">Derecho a ser respetado. </w:t>
            </w:r>
          </w:p>
          <w:p w14:paraId="31C4C19F"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1. Todos los alumnos tienen derecho a que se respeten su identidad, integridad y dignidad personales. 2. Este derecho implica: </w:t>
            </w:r>
          </w:p>
          <w:p w14:paraId="6444BBEA"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a) La protección contra toda agresión física, emocional o moral. </w:t>
            </w:r>
          </w:p>
          <w:p w14:paraId="3BE9E0F7"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b) El respeto a la libertad de conciencia y a sus convicciones ideológicas, religiosas o morales.</w:t>
            </w:r>
          </w:p>
          <w:p w14:paraId="16683F39"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 c) La disposición en el centro de unas condiciones adecuadas de seguridad e higiene, a través de la adopción de medidas adecuadas de prevención y de actuación. </w:t>
            </w:r>
          </w:p>
          <w:p w14:paraId="384E18DE"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lastRenderedPageBreak/>
              <w:t xml:space="preserve">d) Un ambiente de convivencia que permita el normal desarrollo de las actividades académicas y fomente el respeto mutuo. </w:t>
            </w:r>
          </w:p>
          <w:p w14:paraId="271CC81A"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e) La confidencialidad en sus datos personales sin perjuicio de las comunicaciones necesarias para la Administración educativa y la obligación que hubiere, en su caso, de informar a la autoridad competente. </w:t>
            </w:r>
          </w:p>
          <w:p w14:paraId="163563EA"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 </w:t>
            </w:r>
            <w:r w:rsidRPr="00F5723C">
              <w:rPr>
                <w:rFonts w:ascii="Arial" w:hAnsi="Arial" w:cs="Arial"/>
                <w:b/>
                <w:bCs/>
                <w:sz w:val="18"/>
                <w:szCs w:val="18"/>
              </w:rPr>
              <w:t>Derecho a ser evaluado objetivamente.</w:t>
            </w:r>
            <w:r w:rsidRPr="00F5723C">
              <w:rPr>
                <w:rFonts w:ascii="Arial" w:hAnsi="Arial" w:cs="Arial"/>
                <w:sz w:val="18"/>
                <w:szCs w:val="18"/>
              </w:rPr>
              <w:t xml:space="preserve"> </w:t>
            </w:r>
          </w:p>
          <w:p w14:paraId="1946D304"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1. Todos los alumnos tienen derecho a que su dedicación, esfuerzo y rendimiento sean valorados y reconocidos con objetividad. </w:t>
            </w:r>
          </w:p>
          <w:p w14:paraId="4D19ED1C"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2. Este derecho implica: </w:t>
            </w:r>
          </w:p>
          <w:p w14:paraId="76AA2EE6"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a) Recibir información acerca de los procedimientos, criterios y resultados de la evaluación, de acuerdo con los objetivos y contenidos de la enseñanza. </w:t>
            </w:r>
          </w:p>
          <w:p w14:paraId="79D624B0"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b) Obtener aclaraciones del profesorado y, en su caso, efectuar reclamaciones, respecto de los criterios, decisiones y calificaciones obtenidas en las evaluaciones parciales o en las finales del curso escolar, en los términos que reglamentariamente se establezca. Este derecho podrá ser ejercitado en el caso de alumnos menores de edad por sus padres o tutores legales. </w:t>
            </w:r>
          </w:p>
          <w:p w14:paraId="274A6CF3" w14:textId="77777777" w:rsidR="00BC509E" w:rsidRPr="00F5723C" w:rsidRDefault="00BC509E" w:rsidP="00614BCB">
            <w:pPr>
              <w:pStyle w:val="Prrafodelista"/>
              <w:tabs>
                <w:tab w:val="left" w:pos="444"/>
              </w:tabs>
              <w:spacing w:before="0" w:after="160" w:line="240" w:lineRule="auto"/>
              <w:ind w:left="0" w:firstLine="0"/>
              <w:rPr>
                <w:rFonts w:ascii="Arial" w:hAnsi="Arial" w:cs="Arial"/>
                <w:b/>
                <w:bCs/>
                <w:sz w:val="18"/>
                <w:szCs w:val="18"/>
              </w:rPr>
            </w:pPr>
            <w:r w:rsidRPr="00F5723C">
              <w:rPr>
                <w:rFonts w:ascii="Arial" w:hAnsi="Arial" w:cs="Arial"/>
                <w:sz w:val="18"/>
                <w:szCs w:val="18"/>
              </w:rPr>
              <w:t xml:space="preserve">– </w:t>
            </w:r>
            <w:r w:rsidRPr="00F5723C">
              <w:rPr>
                <w:rFonts w:ascii="Arial" w:hAnsi="Arial" w:cs="Arial"/>
                <w:b/>
                <w:bCs/>
                <w:sz w:val="18"/>
                <w:szCs w:val="18"/>
              </w:rPr>
              <w:t xml:space="preserve">Derecho a participar en la vida del centro. </w:t>
            </w:r>
          </w:p>
          <w:p w14:paraId="6D42673D"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1. Todos los alumnos tienen derecho a participar en la vida del centro y en su funcionamiento en los términos previstos por la legislación vigente. </w:t>
            </w:r>
          </w:p>
          <w:p w14:paraId="277F7B82"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2. Este derecho implica: </w:t>
            </w:r>
          </w:p>
          <w:p w14:paraId="60B1F6E0"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a) La participación de carácter individual y colectiva mediante el ejercicio de los derechos de reunión, de asociación, a través de las asociaciones de alumnos, y de representación en el centro, a través de sus delegados y de sus representantes en el consejo escolar. </w:t>
            </w:r>
          </w:p>
          <w:p w14:paraId="2658E89C"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b) La posibilidad de manifestar de forma respetuosa sus opiniones, individual y colectivamente, con libertad, sin perjuicio de los derechos de todos los miembros de la comunidad educativa y del respeto que, de acuerdo con los principios y derechos constitucionales, merecen las personas y las instituciones. </w:t>
            </w:r>
          </w:p>
          <w:p w14:paraId="3BE07E77" w14:textId="77777777" w:rsidR="00BC509E" w:rsidRPr="00F5723C" w:rsidRDefault="00BC509E" w:rsidP="00614BCB">
            <w:pPr>
              <w:pStyle w:val="Prrafodelista"/>
              <w:tabs>
                <w:tab w:val="left" w:pos="444"/>
              </w:tabs>
              <w:spacing w:before="0" w:after="160" w:line="240" w:lineRule="auto"/>
              <w:ind w:left="0" w:firstLine="0"/>
              <w:rPr>
                <w:rFonts w:ascii="Arial" w:hAnsi="Arial" w:cs="Arial"/>
                <w:b/>
                <w:bCs/>
                <w:sz w:val="18"/>
                <w:szCs w:val="18"/>
              </w:rPr>
            </w:pPr>
            <w:r w:rsidRPr="00F5723C">
              <w:rPr>
                <w:rFonts w:ascii="Arial" w:hAnsi="Arial" w:cs="Arial"/>
                <w:sz w:val="18"/>
                <w:szCs w:val="18"/>
              </w:rPr>
              <w:t xml:space="preserve">c) Recibir información sobre las cuestiones propias de su centro y de la actividad educativa en general. – </w:t>
            </w:r>
            <w:r w:rsidRPr="00F5723C">
              <w:rPr>
                <w:rFonts w:ascii="Arial" w:hAnsi="Arial" w:cs="Arial"/>
                <w:b/>
                <w:bCs/>
                <w:sz w:val="18"/>
                <w:szCs w:val="18"/>
              </w:rPr>
              <w:t xml:space="preserve">Derecho a protección social. </w:t>
            </w:r>
          </w:p>
          <w:p w14:paraId="2E60743F"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1. Todos los alumnos tienen derecho a protección social, de acuerdo con lo dispuesto en la legislación vigente y en el marco de las disponibilidades presupuestarias. </w:t>
            </w:r>
          </w:p>
          <w:p w14:paraId="455866A2"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2. Este derecho implica:</w:t>
            </w:r>
          </w:p>
          <w:p w14:paraId="6B663535"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 a) Dotar a los alumnos de recursos que compensen las posibles carencias o desventajas de tipo personal, familiar, económico, social o cultural, con especial atención a aquellos que presenten necesidades educativas especiales, que impidan o dificulten el acceso y la permanencia en el sistema educativo. </w:t>
            </w:r>
          </w:p>
          <w:p w14:paraId="4B1422B9"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b) Establecer las condiciones adecuadas para que los alumnos que sufran una adversidad familiar, un accidente o una enfermedad prolongada, no se vean en la imposibilidad de continuar o finalizar los estudios que estén cursando.</w:t>
            </w:r>
          </w:p>
          <w:p w14:paraId="5E84DF68" w14:textId="77777777" w:rsidR="00BC509E" w:rsidRPr="00F5723C" w:rsidRDefault="00BC509E" w:rsidP="00614BCB">
            <w:pPr>
              <w:pStyle w:val="Prrafodelista"/>
              <w:tabs>
                <w:tab w:val="left" w:pos="444"/>
              </w:tabs>
              <w:spacing w:before="0" w:after="160" w:line="240" w:lineRule="auto"/>
              <w:ind w:left="0" w:firstLine="0"/>
              <w:rPr>
                <w:rFonts w:ascii="Arial" w:hAnsi="Arial" w:cs="Arial"/>
                <w:b/>
                <w:bCs/>
                <w:sz w:val="18"/>
                <w:szCs w:val="18"/>
                <w:lang w:eastAsia="es-ES"/>
              </w:rPr>
            </w:pPr>
          </w:p>
          <w:p w14:paraId="2A7B8E92" w14:textId="77777777" w:rsidR="00BC509E" w:rsidRPr="00F5723C" w:rsidRDefault="00BC509E" w:rsidP="00614BCB">
            <w:pPr>
              <w:pStyle w:val="Prrafodelista"/>
              <w:tabs>
                <w:tab w:val="left" w:pos="444"/>
              </w:tabs>
              <w:spacing w:before="0" w:after="160" w:line="240" w:lineRule="auto"/>
              <w:ind w:left="0" w:firstLine="0"/>
              <w:rPr>
                <w:rFonts w:ascii="Arial" w:hAnsi="Arial" w:cs="Arial"/>
                <w:b/>
                <w:bCs/>
                <w:sz w:val="18"/>
                <w:szCs w:val="18"/>
                <w:lang w:eastAsia="es-ES"/>
              </w:rPr>
            </w:pPr>
            <w:r w:rsidRPr="00F5723C">
              <w:rPr>
                <w:rFonts w:ascii="Arial" w:hAnsi="Arial" w:cs="Arial"/>
                <w:b/>
                <w:bCs/>
                <w:sz w:val="18"/>
                <w:szCs w:val="18"/>
                <w:lang w:eastAsia="es-ES"/>
              </w:rPr>
              <w:t>DEBERES DEL ALUMNADO.</w:t>
            </w:r>
          </w:p>
          <w:p w14:paraId="61193F31" w14:textId="77777777" w:rsidR="00BC509E" w:rsidRPr="00F5723C" w:rsidRDefault="00BC509E" w:rsidP="00614BCB">
            <w:pPr>
              <w:tabs>
                <w:tab w:val="left" w:pos="480"/>
              </w:tabs>
              <w:spacing w:before="0" w:after="160" w:line="240" w:lineRule="auto"/>
              <w:ind w:firstLine="0"/>
              <w:contextualSpacing/>
              <w:rPr>
                <w:rFonts w:ascii="Arial" w:hAnsi="Arial" w:cs="Arial"/>
                <w:sz w:val="18"/>
                <w:szCs w:val="18"/>
              </w:rPr>
            </w:pPr>
            <w:r w:rsidRPr="00F5723C">
              <w:rPr>
                <w:rFonts w:ascii="Arial" w:hAnsi="Arial" w:cs="Arial"/>
                <w:sz w:val="18"/>
                <w:szCs w:val="18"/>
              </w:rPr>
              <w:t xml:space="preserve">DECRETO 51/2007, de 17 de mayo. Artículos 10 al 12. </w:t>
            </w:r>
          </w:p>
          <w:p w14:paraId="209A37EF" w14:textId="77777777" w:rsidR="00BC509E" w:rsidRPr="00F5723C" w:rsidRDefault="00BC509E" w:rsidP="00614BCB">
            <w:pPr>
              <w:pStyle w:val="Prrafodelista"/>
              <w:tabs>
                <w:tab w:val="left" w:pos="444"/>
              </w:tabs>
              <w:spacing w:before="0" w:after="160" w:line="240" w:lineRule="auto"/>
              <w:ind w:left="0" w:firstLine="0"/>
              <w:rPr>
                <w:rFonts w:ascii="Arial" w:hAnsi="Arial" w:cs="Arial"/>
                <w:b/>
                <w:bCs/>
                <w:sz w:val="18"/>
                <w:szCs w:val="18"/>
              </w:rPr>
            </w:pPr>
            <w:r w:rsidRPr="00F5723C">
              <w:rPr>
                <w:rFonts w:ascii="Arial" w:hAnsi="Arial" w:cs="Arial"/>
                <w:sz w:val="18"/>
                <w:szCs w:val="18"/>
              </w:rPr>
              <w:t xml:space="preserve">– </w:t>
            </w:r>
            <w:r w:rsidRPr="00F5723C">
              <w:rPr>
                <w:rFonts w:ascii="Arial" w:hAnsi="Arial" w:cs="Arial"/>
                <w:b/>
                <w:bCs/>
                <w:sz w:val="18"/>
                <w:szCs w:val="18"/>
              </w:rPr>
              <w:t>Deber de estudiar.</w:t>
            </w:r>
          </w:p>
          <w:p w14:paraId="57608C56"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 1. Todos los alumnos tienen el deber de estudiar y esforzarse para conseguir el máximo rendimiento académico, según sus capacidades, y el pleno desarrollo de su personalidad. </w:t>
            </w:r>
          </w:p>
          <w:p w14:paraId="2DF4A825"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2. Este deber implica:</w:t>
            </w:r>
          </w:p>
          <w:p w14:paraId="1DE3524F"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 a) Asistir a clase respetando los horarios establecidos y participar en las actividades académicas programadas. </w:t>
            </w:r>
          </w:p>
          <w:p w14:paraId="34D96363"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b) Realizar las actividades encomendadas por los profesores en el ejercicio de sus funciones docentes, así como seguir sus orientaciones y directrices. </w:t>
            </w:r>
          </w:p>
          <w:p w14:paraId="12C699C5"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 </w:t>
            </w:r>
            <w:r w:rsidRPr="00F5723C">
              <w:rPr>
                <w:rFonts w:ascii="Arial" w:hAnsi="Arial" w:cs="Arial"/>
                <w:b/>
                <w:bCs/>
                <w:sz w:val="18"/>
                <w:szCs w:val="18"/>
              </w:rPr>
              <w:t>Deber de respetar a los demás.</w:t>
            </w:r>
            <w:r w:rsidRPr="00F5723C">
              <w:rPr>
                <w:rFonts w:ascii="Arial" w:hAnsi="Arial" w:cs="Arial"/>
                <w:sz w:val="18"/>
                <w:szCs w:val="18"/>
              </w:rPr>
              <w:t xml:space="preserve"> </w:t>
            </w:r>
          </w:p>
          <w:p w14:paraId="6805D502"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1. Todos los alumnos tienen el deber de respetar a los demás. </w:t>
            </w:r>
          </w:p>
          <w:p w14:paraId="42C9A1A4"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2. Este deber implica: </w:t>
            </w:r>
          </w:p>
          <w:p w14:paraId="4C4AEA57"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a) Permitir que sus compañeros puedan ejercer todos y cada uno de los derechos establecidos en este Decreto.</w:t>
            </w:r>
          </w:p>
          <w:p w14:paraId="710CFCAB"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b) Respetar la libertad de conciencia, las convicciones religiosas y morales y la dignidad, integridad e intimidad de todos los miembros de la comunidad educativa, y evitar cualquier discriminación por razón de nacimiento, raza, sexo o cualquier otra circunstancia personal o social. </w:t>
            </w:r>
          </w:p>
          <w:p w14:paraId="1A462FFF"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c) Demostrar buen trato y respeto a todos los alumnos y a los profesionales que desarrollan su actividad en el centro, tanto en lo referido a su persona como a sus pertenencias. </w:t>
            </w:r>
          </w:p>
          <w:p w14:paraId="11AC177E"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 </w:t>
            </w:r>
            <w:r w:rsidRPr="00F5723C">
              <w:rPr>
                <w:rFonts w:ascii="Arial" w:hAnsi="Arial" w:cs="Arial"/>
                <w:b/>
                <w:bCs/>
                <w:sz w:val="18"/>
                <w:szCs w:val="18"/>
              </w:rPr>
              <w:t xml:space="preserve">Deber de participar en las actividades del centro. </w:t>
            </w:r>
          </w:p>
          <w:p w14:paraId="120DE5B0"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1. Todos los alumnos tienen el deber de participar en las actividades que configuran la vida del centro. </w:t>
            </w:r>
          </w:p>
          <w:p w14:paraId="3A314B28"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2. Este deber supone: </w:t>
            </w:r>
          </w:p>
          <w:p w14:paraId="101D1C8B"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a) Implicarse de forma activa y participar, individual y colectivamente, en las actividades lectivas y complementarias, así como en las entidades y órganos de representación propia de los alumnos.</w:t>
            </w:r>
          </w:p>
          <w:p w14:paraId="47DCC043"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p>
          <w:p w14:paraId="7AC893EB" w14:textId="77777777" w:rsidR="00BC509E" w:rsidRPr="00F5723C" w:rsidRDefault="00BC509E" w:rsidP="00614BCB">
            <w:pPr>
              <w:pStyle w:val="Prrafodelista"/>
              <w:tabs>
                <w:tab w:val="left" w:pos="444"/>
              </w:tabs>
              <w:spacing w:before="0" w:after="160" w:line="240" w:lineRule="auto"/>
              <w:ind w:left="0" w:firstLine="0"/>
              <w:rPr>
                <w:rFonts w:ascii="Arial" w:hAnsi="Arial" w:cs="Arial"/>
                <w:b/>
                <w:bCs/>
                <w:sz w:val="18"/>
                <w:szCs w:val="18"/>
                <w:lang w:eastAsia="es-ES"/>
              </w:rPr>
            </w:pPr>
            <w:r w:rsidRPr="00F5723C">
              <w:rPr>
                <w:rFonts w:ascii="Arial" w:hAnsi="Arial" w:cs="Arial"/>
                <w:b/>
                <w:bCs/>
                <w:sz w:val="18"/>
                <w:szCs w:val="18"/>
                <w:lang w:eastAsia="es-ES"/>
              </w:rPr>
              <w:t>AUTORIDAD DEL PROFESORADO</w:t>
            </w:r>
          </w:p>
          <w:p w14:paraId="7BDF8671"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Ley 2/2010, de 15 de junio, de Autoridad del Profesor.</w:t>
            </w:r>
          </w:p>
          <w:p w14:paraId="4935A8CB" w14:textId="77777777" w:rsidR="00BC509E" w:rsidRPr="00F5723C" w:rsidRDefault="00BC509E" w:rsidP="00614BCB">
            <w:pPr>
              <w:pStyle w:val="Prrafodelista"/>
              <w:tabs>
                <w:tab w:val="left" w:pos="444"/>
              </w:tabs>
              <w:spacing w:before="0" w:after="160" w:line="240" w:lineRule="auto"/>
              <w:ind w:left="0" w:firstLine="0"/>
              <w:rPr>
                <w:rFonts w:ascii="Arial" w:hAnsi="Arial" w:cs="Arial"/>
                <w:b/>
                <w:bCs/>
                <w:sz w:val="18"/>
                <w:szCs w:val="18"/>
                <w:lang w:eastAsia="es-ES"/>
              </w:rPr>
            </w:pPr>
            <w:r w:rsidRPr="00F5723C">
              <w:rPr>
                <w:rFonts w:ascii="Arial" w:hAnsi="Arial" w:cs="Arial"/>
                <w:b/>
                <w:bCs/>
                <w:sz w:val="18"/>
                <w:szCs w:val="18"/>
                <w:lang w:eastAsia="es-ES"/>
              </w:rPr>
              <w:t>Artículo 4.</w:t>
            </w:r>
          </w:p>
          <w:p w14:paraId="2A994472"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El profesor en el desempeño de su función docente gozará de: </w:t>
            </w:r>
          </w:p>
          <w:p w14:paraId="54E394F1"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a) Respeto y consideración hacia su persona por parte de los alumnos, los padres y los demás profesores. </w:t>
            </w:r>
          </w:p>
          <w:p w14:paraId="39D5BEFD"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b) Un clima de orden, disciplina y respeto a sus derechos en el ejercicio de la función docente. </w:t>
            </w:r>
          </w:p>
          <w:p w14:paraId="580CB6CB"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c) Potestad para tomar decisiones rápidas, proporcionadas y eficaces, de acuerdo con las normas de convivencia del centro, que le permitan mantener un ambiente adecuado de estudio y aprendizaje durante las clases, en las actividades complementarias y extraescolares, tanto dentro como fuera del recinto escolar. </w:t>
            </w:r>
          </w:p>
          <w:p w14:paraId="7ACD5D23"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d) Colaboración de los padres o representantes legales para el cumplimiento de las normas de convivencia. </w:t>
            </w:r>
          </w:p>
          <w:p w14:paraId="337B0E4A"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e) Protección jurídica adecuada a sus funciones docentes. </w:t>
            </w:r>
          </w:p>
          <w:p w14:paraId="12DFE90E"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lang w:eastAsia="es-ES"/>
              </w:rPr>
            </w:pPr>
            <w:r w:rsidRPr="00F5723C">
              <w:rPr>
                <w:rFonts w:ascii="Arial" w:hAnsi="Arial" w:cs="Arial"/>
                <w:sz w:val="18"/>
                <w:szCs w:val="18"/>
              </w:rPr>
              <w:t xml:space="preserve">f) Apoyo por parte de la Administración educativa, que velará </w:t>
            </w:r>
            <w:proofErr w:type="gramStart"/>
            <w:r w:rsidRPr="00F5723C">
              <w:rPr>
                <w:rFonts w:ascii="Arial" w:hAnsi="Arial" w:cs="Arial"/>
                <w:sz w:val="18"/>
                <w:szCs w:val="18"/>
              </w:rPr>
              <w:t>para</w:t>
            </w:r>
            <w:proofErr w:type="gramEnd"/>
            <w:r w:rsidRPr="00F5723C">
              <w:rPr>
                <w:rFonts w:ascii="Arial" w:hAnsi="Arial" w:cs="Arial"/>
                <w:sz w:val="18"/>
                <w:szCs w:val="18"/>
              </w:rPr>
              <w:t xml:space="preserve"> que el profesorado reciba el trato, la consideración y el respeto que le corresponden conforme a la importancia social de la tarea que desempeña. A tal fin la Administración realizará campañas que aumenten su consideración y su prestigio social.</w:t>
            </w:r>
          </w:p>
          <w:p w14:paraId="32FC6C18" w14:textId="77777777" w:rsidR="00BC509E" w:rsidRPr="00F5723C" w:rsidRDefault="00BC509E" w:rsidP="00614BCB">
            <w:pPr>
              <w:pStyle w:val="Prrafodelista"/>
              <w:tabs>
                <w:tab w:val="left" w:pos="444"/>
              </w:tabs>
              <w:spacing w:before="0" w:after="160" w:line="240" w:lineRule="auto"/>
              <w:ind w:left="0" w:firstLine="0"/>
              <w:rPr>
                <w:rFonts w:ascii="Arial" w:hAnsi="Arial" w:cs="Arial"/>
                <w:b/>
                <w:bCs/>
                <w:sz w:val="18"/>
                <w:szCs w:val="18"/>
                <w:lang w:eastAsia="es-ES"/>
              </w:rPr>
            </w:pPr>
            <w:r w:rsidRPr="00F5723C">
              <w:rPr>
                <w:rFonts w:ascii="Arial" w:hAnsi="Arial" w:cs="Arial"/>
                <w:b/>
                <w:bCs/>
                <w:sz w:val="18"/>
                <w:szCs w:val="18"/>
                <w:lang w:eastAsia="es-ES"/>
              </w:rPr>
              <w:t>FUNCIONES DEL PROFESORADO</w:t>
            </w:r>
          </w:p>
          <w:p w14:paraId="18CB9C6E"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lang w:eastAsia="es-ES"/>
              </w:rPr>
            </w:pPr>
            <w:r w:rsidRPr="00F5723C">
              <w:rPr>
                <w:rFonts w:ascii="Arial" w:hAnsi="Arial" w:cs="Arial"/>
                <w:sz w:val="18"/>
                <w:szCs w:val="18"/>
                <w:lang w:eastAsia="es-ES"/>
              </w:rPr>
              <w:t>Artículo 91 de la Ley Orgánica 2/2006 modificada por</w:t>
            </w:r>
            <w:r w:rsidRPr="00F5723C">
              <w:rPr>
                <w:rFonts w:ascii="Arial" w:hAnsi="Arial" w:cs="Arial"/>
                <w:sz w:val="18"/>
                <w:szCs w:val="18"/>
              </w:rPr>
              <w:t xml:space="preserve"> artículo Cincuenta y cinco ter</w:t>
            </w:r>
            <w:r w:rsidRPr="00F5723C">
              <w:rPr>
                <w:rFonts w:ascii="Arial" w:hAnsi="Arial" w:cs="Arial"/>
                <w:sz w:val="18"/>
                <w:szCs w:val="18"/>
                <w:lang w:eastAsia="es-ES"/>
              </w:rPr>
              <w:t xml:space="preserve"> de la Ley Orgánica 20/2020.</w:t>
            </w:r>
          </w:p>
          <w:p w14:paraId="563CD4EB"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1. Las funciones del profesorado son, entre otras, las siguientes: </w:t>
            </w:r>
          </w:p>
          <w:p w14:paraId="76C1149C"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a) La programación y la enseñanza de las áreas, materias, módulos o ámbitos curriculares que tengan encomendados. </w:t>
            </w:r>
          </w:p>
          <w:p w14:paraId="68408B52"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b) La evaluación del proceso de aprendizaje del alumnado, así como la evaluación de los procesos de enseñanza.</w:t>
            </w:r>
          </w:p>
          <w:p w14:paraId="0F2DC34D"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 c) La tutoría de los alumnos, la dirección y la orientación de su aprendizaje y el apoyo en su proceso educativo, en colaboración con las familias.</w:t>
            </w:r>
          </w:p>
          <w:p w14:paraId="69AA13C6"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 d) La orientación educativa, académica y profesional de los alumnos, en colaboración, en su caso, con los servicios o departamentos especializados. </w:t>
            </w:r>
          </w:p>
          <w:p w14:paraId="3CC5729D"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e) La atención al desarrollo intelectual, afectivo, psicomotriz, social y moral del alumnado.</w:t>
            </w:r>
          </w:p>
          <w:p w14:paraId="7DCAC926"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 f) La promoción, organización y participación en las actividades complementarias, dentro o fuera del recinto educativo, programadas por los centros. </w:t>
            </w:r>
          </w:p>
          <w:p w14:paraId="6793A805"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g) La contribución a que las actividades del centro se desarrollen en un clima de respeto, de tolerancia, de participación y de libertad para fomentar en los alumnos los valores de la ciudadanía democrática y de la cultura de paz.</w:t>
            </w:r>
          </w:p>
          <w:p w14:paraId="26A1B357"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 h) La información periódica a las familias sobre el proceso de aprendizaje de sus hijos e hijas, así como la orientación para su cooperación en el mismo. </w:t>
            </w:r>
          </w:p>
          <w:p w14:paraId="2469DD2F"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i) La coordinación de las actividades docentes, de gestión y de dirección que les sean encomendadas.</w:t>
            </w:r>
          </w:p>
          <w:p w14:paraId="0C571FFB"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 j) La participación en la actividad general del centro. </w:t>
            </w:r>
          </w:p>
          <w:p w14:paraId="057293BD"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k) La participación en los planes de evaluación que determinen las Administraciones educativas o los propios centros.</w:t>
            </w:r>
          </w:p>
          <w:p w14:paraId="179A6BF1"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l) La investigación, la experimentación y la mejora continua de los procesos de enseñanza correspondiente. </w:t>
            </w:r>
          </w:p>
          <w:p w14:paraId="1A2BAB75"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2. Los profesores realizarán las funciones expresadas en el apartado anterior bajo el principio de colaboración y trabajo en equipo.</w:t>
            </w:r>
          </w:p>
          <w:p w14:paraId="185D761B"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lang w:eastAsia="es-ES"/>
              </w:rPr>
            </w:pPr>
            <w:r w:rsidRPr="00F5723C">
              <w:rPr>
                <w:rFonts w:ascii="Arial" w:hAnsi="Arial" w:cs="Arial"/>
                <w:sz w:val="18"/>
                <w:szCs w:val="18"/>
                <w:lang w:eastAsia="es-ES"/>
              </w:rPr>
              <w:t xml:space="preserve">Además de las funciones establecidas por la Ley Orgánica 3/2020 se deben considerar aquellas atribuidas por los </w:t>
            </w:r>
            <w:r w:rsidRPr="00F5723C">
              <w:rPr>
                <w:rFonts w:ascii="Arial" w:hAnsi="Arial" w:cs="Arial"/>
                <w:b/>
                <w:bCs/>
                <w:sz w:val="18"/>
                <w:szCs w:val="18"/>
              </w:rPr>
              <w:t>Reales Decretos 82/1996</w:t>
            </w:r>
            <w:r w:rsidRPr="00F5723C">
              <w:rPr>
                <w:rFonts w:ascii="Arial" w:hAnsi="Arial" w:cs="Arial"/>
                <w:sz w:val="18"/>
                <w:szCs w:val="18"/>
              </w:rPr>
              <w:t xml:space="preserve">, de 26 de enero, por el que se aprueba el Reglamento Orgánico de las Escuelas de </w:t>
            </w:r>
            <w:r w:rsidRPr="00F5723C">
              <w:rPr>
                <w:rFonts w:ascii="Arial" w:hAnsi="Arial" w:cs="Arial"/>
                <w:b/>
                <w:bCs/>
                <w:sz w:val="18"/>
                <w:szCs w:val="18"/>
              </w:rPr>
              <w:t>Educación Infantil</w:t>
            </w:r>
            <w:r w:rsidRPr="00F5723C">
              <w:rPr>
                <w:rFonts w:ascii="Arial" w:hAnsi="Arial" w:cs="Arial"/>
                <w:sz w:val="18"/>
                <w:szCs w:val="18"/>
              </w:rPr>
              <w:t xml:space="preserve"> y de los Colegios de </w:t>
            </w:r>
            <w:r w:rsidRPr="00F5723C">
              <w:rPr>
                <w:rFonts w:ascii="Arial" w:hAnsi="Arial" w:cs="Arial"/>
                <w:b/>
                <w:bCs/>
                <w:sz w:val="18"/>
                <w:szCs w:val="18"/>
              </w:rPr>
              <w:t>Educación Primaria.</w:t>
            </w:r>
          </w:p>
          <w:p w14:paraId="5488B20A" w14:textId="77777777" w:rsidR="00BC509E" w:rsidRPr="00F5723C" w:rsidRDefault="00BC509E" w:rsidP="00614BCB">
            <w:pPr>
              <w:pStyle w:val="Prrafodelista"/>
              <w:tabs>
                <w:tab w:val="left" w:pos="444"/>
              </w:tabs>
              <w:spacing w:before="0" w:after="160"/>
              <w:ind w:left="0" w:firstLine="0"/>
              <w:rPr>
                <w:rFonts w:ascii="Arial" w:hAnsi="Arial" w:cs="Arial"/>
                <w:b/>
                <w:bCs/>
                <w:sz w:val="18"/>
                <w:szCs w:val="18"/>
                <w:lang w:eastAsia="es-ES"/>
              </w:rPr>
            </w:pPr>
          </w:p>
          <w:p w14:paraId="1B23075F" w14:textId="77777777" w:rsidR="00BC509E" w:rsidRPr="00F5723C" w:rsidRDefault="00BC509E" w:rsidP="00614BCB">
            <w:pPr>
              <w:pStyle w:val="Prrafodelista"/>
              <w:tabs>
                <w:tab w:val="left" w:pos="444"/>
              </w:tabs>
              <w:spacing w:before="0" w:after="160" w:line="240" w:lineRule="auto"/>
              <w:ind w:left="0" w:firstLine="0"/>
              <w:rPr>
                <w:rFonts w:ascii="Arial" w:hAnsi="Arial" w:cs="Arial"/>
                <w:b/>
                <w:bCs/>
                <w:sz w:val="18"/>
                <w:szCs w:val="18"/>
                <w:lang w:eastAsia="es-ES"/>
              </w:rPr>
            </w:pPr>
            <w:r w:rsidRPr="00F5723C">
              <w:rPr>
                <w:rFonts w:ascii="Arial" w:hAnsi="Arial" w:cs="Arial"/>
                <w:b/>
                <w:bCs/>
                <w:sz w:val="18"/>
                <w:szCs w:val="18"/>
                <w:lang w:eastAsia="es-ES"/>
              </w:rPr>
              <w:t>DERECHOS DE LOS PADRES O TUTORES LEGALES</w:t>
            </w:r>
          </w:p>
          <w:p w14:paraId="29DE83E8" w14:textId="77777777" w:rsidR="00BC509E" w:rsidRPr="00F5723C" w:rsidRDefault="00BC509E" w:rsidP="00614BCB">
            <w:pPr>
              <w:tabs>
                <w:tab w:val="left" w:pos="480"/>
              </w:tabs>
              <w:spacing w:before="0" w:after="160" w:line="240" w:lineRule="auto"/>
              <w:ind w:firstLine="0"/>
              <w:contextualSpacing/>
              <w:rPr>
                <w:rFonts w:ascii="Arial" w:hAnsi="Arial" w:cs="Arial"/>
                <w:sz w:val="18"/>
                <w:szCs w:val="18"/>
              </w:rPr>
            </w:pPr>
            <w:r w:rsidRPr="00F5723C">
              <w:rPr>
                <w:rFonts w:ascii="Arial" w:hAnsi="Arial" w:cs="Arial"/>
                <w:b/>
                <w:bCs/>
                <w:sz w:val="18"/>
                <w:szCs w:val="18"/>
              </w:rPr>
              <w:t>DECRETO 51/2007, de 17 de mayo</w:t>
            </w:r>
            <w:r w:rsidRPr="00F5723C">
              <w:rPr>
                <w:rFonts w:ascii="Arial" w:hAnsi="Arial" w:cs="Arial"/>
                <w:sz w:val="18"/>
                <w:szCs w:val="18"/>
              </w:rPr>
              <w:t>. Artículo 16.</w:t>
            </w:r>
          </w:p>
          <w:p w14:paraId="58771E31"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1. Los padres o tutores legales, en relación con la educación de sus hijos o pupilos, tienen los derechos reconocidos en el artículo 4.1 de la Ley Orgánica 8/1985, de 3 de julio, reguladora del derecho a la educación. </w:t>
            </w:r>
          </w:p>
          <w:p w14:paraId="6CCE1F81"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2. La administración educativa garantizará el ejercicio de los derechos reconocidos en el apartado anterior. Con especial atención, y de acuerdo con los principios informadores de este Decreto, garantizará el derecho de los padres o tutores legales a: </w:t>
            </w:r>
          </w:p>
          <w:p w14:paraId="3A9B92AC"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a) Participar en el proceso de enseñanza y en el aprendizaje de sus hijos o pupilos y estar informados sobre su progreso e integración </w:t>
            </w:r>
            <w:proofErr w:type="gramStart"/>
            <w:r w:rsidRPr="00F5723C">
              <w:rPr>
                <w:rFonts w:ascii="Arial" w:hAnsi="Arial" w:cs="Arial"/>
                <w:sz w:val="18"/>
                <w:szCs w:val="18"/>
              </w:rPr>
              <w:t>socio-educativa</w:t>
            </w:r>
            <w:proofErr w:type="gramEnd"/>
            <w:r w:rsidRPr="00F5723C">
              <w:rPr>
                <w:rFonts w:ascii="Arial" w:hAnsi="Arial" w:cs="Arial"/>
                <w:sz w:val="18"/>
                <w:szCs w:val="18"/>
              </w:rPr>
              <w:t xml:space="preserve">, a través de la información y aclaraciones que puedan </w:t>
            </w:r>
            <w:r w:rsidRPr="00F5723C">
              <w:rPr>
                <w:rFonts w:ascii="Arial" w:hAnsi="Arial" w:cs="Arial"/>
                <w:sz w:val="18"/>
                <w:szCs w:val="18"/>
              </w:rPr>
              <w:lastRenderedPageBreak/>
              <w:t xml:space="preserve">solicitar, de las reclamaciones que puedan formular, así como del conocimiento o intervención en las actuaciones de mediación o procesos de acuerdo reeducativo. </w:t>
            </w:r>
          </w:p>
          <w:p w14:paraId="7D569F3B"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b) Ser oídos en aquellas decisiones que afecten a la orientación personal, académica y profesional de sus hijos o pupilos, sin perjuicio de la participación señalada en el párrafo anterior, y a solicitar, ante el consejo escolar del centro, la revisión de las resoluciones adoptadas por su director frente a conductas de sus hijos o pupilos que perjudiquen gravemente la convivencia. </w:t>
            </w:r>
          </w:p>
          <w:p w14:paraId="7F2796F6"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c) Participar en la organización, funcionamiento, gobierno y evaluación del centro educativo, a través de su participación en el consejo escolar y en la comisión de convivencia, y mediante los cauces asociativos que tienen legalmente reconocidos. </w:t>
            </w:r>
          </w:p>
          <w:p w14:paraId="2CD75760" w14:textId="77777777" w:rsidR="00BC509E" w:rsidRPr="00F5723C" w:rsidRDefault="00BC509E" w:rsidP="00614BCB">
            <w:pPr>
              <w:pStyle w:val="Prrafodelista"/>
              <w:tabs>
                <w:tab w:val="left" w:pos="444"/>
              </w:tabs>
              <w:spacing w:before="0" w:after="160" w:line="240" w:lineRule="auto"/>
              <w:ind w:left="0" w:firstLine="0"/>
              <w:rPr>
                <w:rFonts w:ascii="Arial" w:hAnsi="Arial" w:cs="Arial"/>
                <w:b/>
                <w:bCs/>
                <w:sz w:val="18"/>
                <w:szCs w:val="18"/>
              </w:rPr>
            </w:pPr>
          </w:p>
          <w:p w14:paraId="5C3FC907" w14:textId="77777777" w:rsidR="00BC509E" w:rsidRPr="00F5723C" w:rsidRDefault="00BC509E" w:rsidP="00614BCB">
            <w:pPr>
              <w:pStyle w:val="Prrafodelista"/>
              <w:tabs>
                <w:tab w:val="left" w:pos="444"/>
              </w:tabs>
              <w:spacing w:before="0" w:after="160" w:line="240" w:lineRule="auto"/>
              <w:ind w:left="0" w:firstLine="0"/>
              <w:rPr>
                <w:rFonts w:ascii="Arial" w:hAnsi="Arial" w:cs="Arial"/>
                <w:b/>
                <w:bCs/>
                <w:sz w:val="18"/>
                <w:szCs w:val="18"/>
              </w:rPr>
            </w:pPr>
            <w:r w:rsidRPr="00F5723C">
              <w:rPr>
                <w:rFonts w:ascii="Arial" w:hAnsi="Arial" w:cs="Arial"/>
                <w:b/>
                <w:bCs/>
                <w:sz w:val="18"/>
                <w:szCs w:val="18"/>
              </w:rPr>
              <w:t>DEBERES DE LOS PADRES O TUTORES LEGALES</w:t>
            </w:r>
          </w:p>
          <w:p w14:paraId="160FF281" w14:textId="77777777" w:rsidR="00BC509E" w:rsidRPr="00F5723C" w:rsidRDefault="00BC509E" w:rsidP="00614BCB">
            <w:pPr>
              <w:tabs>
                <w:tab w:val="left" w:pos="480"/>
              </w:tabs>
              <w:spacing w:before="0" w:after="160" w:line="240" w:lineRule="auto"/>
              <w:ind w:firstLine="0"/>
              <w:contextualSpacing/>
              <w:rPr>
                <w:rFonts w:ascii="Arial" w:hAnsi="Arial" w:cs="Arial"/>
                <w:sz w:val="18"/>
                <w:szCs w:val="18"/>
              </w:rPr>
            </w:pPr>
            <w:r w:rsidRPr="00F5723C">
              <w:rPr>
                <w:rFonts w:ascii="Arial" w:hAnsi="Arial" w:cs="Arial"/>
                <w:b/>
                <w:bCs/>
                <w:sz w:val="18"/>
                <w:szCs w:val="18"/>
              </w:rPr>
              <w:t>DECRETO 51/2007, de 17 de mayo</w:t>
            </w:r>
            <w:r w:rsidRPr="00F5723C">
              <w:rPr>
                <w:rFonts w:ascii="Arial" w:hAnsi="Arial" w:cs="Arial"/>
                <w:sz w:val="18"/>
                <w:szCs w:val="18"/>
              </w:rPr>
              <w:t>. Artículo 17.</w:t>
            </w:r>
          </w:p>
          <w:p w14:paraId="7CD6F3FC"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1. Los padres o tutores legales, como primeros responsables de la educación de sus hijos o pupilos, tienen las obligaciones establecidas en el artículo 4.2 de la Ley Orgánica 8/1985, de 3 de julio. </w:t>
            </w:r>
          </w:p>
          <w:p w14:paraId="5D5B026E"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2. La administración educativa velará por el cumplimiento de los deberes indicados en el apartado anterior. Con especial atención, y de acuerdo con los principios informadores de este Decreto, velará por el cumplimiento de los siguientes deberes de los padres o tutores legales: </w:t>
            </w:r>
          </w:p>
          <w:p w14:paraId="077927C8"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a) Conocer la evolución del proceso educativo de sus hijos o pupilos, estimularles hacia el estudio e implicarse de manera activa en la mejora de su rendimiento y, en su caso, de su conducta. </w:t>
            </w:r>
          </w:p>
          <w:p w14:paraId="4DF7D3C2"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rPr>
            </w:pPr>
            <w:r w:rsidRPr="00F5723C">
              <w:rPr>
                <w:rFonts w:ascii="Arial" w:hAnsi="Arial" w:cs="Arial"/>
                <w:sz w:val="18"/>
                <w:szCs w:val="18"/>
              </w:rPr>
              <w:t xml:space="preserve">b) Adoptar las medidas, recursos y condiciones que faciliten a sus hijos o pupilos su asistencia regular a </w:t>
            </w:r>
            <w:proofErr w:type="gramStart"/>
            <w:r w:rsidRPr="00F5723C">
              <w:rPr>
                <w:rFonts w:ascii="Arial" w:hAnsi="Arial" w:cs="Arial"/>
                <w:sz w:val="18"/>
                <w:szCs w:val="18"/>
              </w:rPr>
              <w:t>clase</w:t>
            </w:r>
            <w:proofErr w:type="gramEnd"/>
            <w:r w:rsidRPr="00F5723C">
              <w:rPr>
                <w:rFonts w:ascii="Arial" w:hAnsi="Arial" w:cs="Arial"/>
                <w:sz w:val="18"/>
                <w:szCs w:val="18"/>
              </w:rPr>
              <w:t xml:space="preserve"> así como su progreso escolar. </w:t>
            </w:r>
          </w:p>
          <w:p w14:paraId="3783AAD8" w14:textId="77777777" w:rsidR="00BC509E" w:rsidRPr="00F5723C" w:rsidRDefault="00BC509E" w:rsidP="00614BCB">
            <w:pPr>
              <w:pStyle w:val="Prrafodelista"/>
              <w:tabs>
                <w:tab w:val="left" w:pos="444"/>
              </w:tabs>
              <w:spacing w:before="0" w:after="160" w:line="240" w:lineRule="auto"/>
              <w:ind w:left="0" w:firstLine="0"/>
              <w:rPr>
                <w:rFonts w:ascii="Arial" w:hAnsi="Arial" w:cs="Arial"/>
                <w:sz w:val="18"/>
                <w:szCs w:val="18"/>
                <w:lang w:eastAsia="es-ES"/>
              </w:rPr>
            </w:pPr>
            <w:r w:rsidRPr="00F5723C">
              <w:rPr>
                <w:rFonts w:ascii="Arial" w:hAnsi="Arial" w:cs="Arial"/>
                <w:sz w:val="18"/>
                <w:szCs w:val="18"/>
              </w:rPr>
              <w:t>c) Respetar y hacer respetar a sus hijos o pupilos las normas que rigen el centro escolar, las orientaciones educativas del profesorado y colaborar en el fomento del respeto y el pleno ejercicio de los derechos de todos los miembros de la comunidad educativa.</w:t>
            </w:r>
          </w:p>
          <w:p w14:paraId="513DF37D" w14:textId="77777777" w:rsidR="00BC509E" w:rsidRPr="00F5723C" w:rsidRDefault="00BC509E" w:rsidP="00614BCB">
            <w:pPr>
              <w:pStyle w:val="Prrafodelista"/>
              <w:tabs>
                <w:tab w:val="left" w:pos="444"/>
              </w:tabs>
              <w:spacing w:before="0" w:after="160" w:line="240" w:lineRule="auto"/>
              <w:ind w:left="0" w:firstLine="0"/>
              <w:rPr>
                <w:rFonts w:ascii="Calibri" w:eastAsia="Calibri" w:hAnsi="Calibri" w:cs="Times New Roman"/>
                <w:i/>
                <w:iCs/>
                <w:kern w:val="2"/>
                <w:sz w:val="22"/>
                <w:szCs w:val="20"/>
                <w:lang w:eastAsia="es-ES"/>
                <w14:ligatures w14:val="standardContextual"/>
              </w:rPr>
            </w:pPr>
          </w:p>
          <w:p w14:paraId="672781B8" w14:textId="77777777" w:rsidR="00A5356F" w:rsidRPr="00F5723C" w:rsidRDefault="00A5356F" w:rsidP="00A5356F">
            <w:pPr>
              <w:spacing w:before="0" w:after="0" w:line="240" w:lineRule="auto"/>
              <w:ind w:firstLine="0"/>
              <w:rPr>
                <w:rFonts w:ascii="Arial" w:eastAsia="Calibri" w:hAnsi="Arial" w:cs="Arial"/>
                <w:b/>
                <w:bCs/>
                <w:kern w:val="2"/>
                <w:sz w:val="18"/>
                <w:szCs w:val="18"/>
                <w:lang w:eastAsia="es-ES"/>
                <w14:ligatures w14:val="standardContextual"/>
              </w:rPr>
            </w:pPr>
            <w:r w:rsidRPr="00F5723C">
              <w:rPr>
                <w:rFonts w:ascii="Arial" w:eastAsia="Calibri" w:hAnsi="Arial" w:cs="Arial"/>
                <w:b/>
                <w:bCs/>
                <w:kern w:val="2"/>
                <w:sz w:val="18"/>
                <w:szCs w:val="18"/>
                <w:lang w:eastAsia="es-ES"/>
                <w14:ligatures w14:val="standardContextual"/>
              </w:rPr>
              <w:t>MEDIOS DE SOLICITUD DE ACLARACIONES Y RECLAMACIÓN.</w:t>
            </w:r>
          </w:p>
          <w:p w14:paraId="0E022D21" w14:textId="77777777" w:rsidR="00BC509E" w:rsidRPr="00F5723C" w:rsidRDefault="00A5356F" w:rsidP="00A5356F">
            <w:pPr>
              <w:spacing w:before="0" w:after="0" w:line="240" w:lineRule="auto"/>
              <w:ind w:firstLine="0"/>
              <w:rPr>
                <w:rFonts w:ascii="Arial" w:eastAsia="Calibri" w:hAnsi="Arial" w:cs="Arial"/>
                <w:i/>
                <w:iCs/>
                <w:kern w:val="2"/>
                <w:sz w:val="18"/>
                <w:szCs w:val="18"/>
                <w:lang w:eastAsia="es-ES"/>
                <w14:ligatures w14:val="standardContextual"/>
              </w:rPr>
            </w:pPr>
            <w:r w:rsidRPr="00F5723C">
              <w:rPr>
                <w:rFonts w:ascii="Arial" w:eastAsia="Calibri" w:hAnsi="Arial" w:cs="Arial"/>
                <w:kern w:val="2"/>
                <w:sz w:val="18"/>
                <w:szCs w:val="18"/>
                <w:lang w:eastAsia="es-ES"/>
                <w14:ligatures w14:val="standardContextual"/>
              </w:rPr>
              <w:t xml:space="preserve">(Orden EDU/423/2024, DE 9 DE MAYO, artículo 11.4.) </w:t>
            </w:r>
            <w:r w:rsidRPr="00F5723C">
              <w:rPr>
                <w:rFonts w:ascii="Arial" w:eastAsia="Calibri" w:hAnsi="Arial" w:cs="Arial"/>
                <w:i/>
                <w:iCs/>
                <w:kern w:val="2"/>
                <w:sz w:val="18"/>
                <w:szCs w:val="18"/>
                <w:lang w:eastAsia="es-ES"/>
                <w14:ligatures w14:val="standardContextual"/>
              </w:rPr>
              <w:t>En este apartado el centro debe consignar cómo deben realizarse la solicitud de aclaraciones y el proceso de reclamación.</w:t>
            </w:r>
          </w:p>
          <w:sdt>
            <w:sdtPr>
              <w:rPr>
                <w:rFonts w:ascii="Arial" w:hAnsi="Arial" w:cs="Arial"/>
                <w:sz w:val="18"/>
                <w:szCs w:val="18"/>
              </w:rPr>
              <w:id w:val="-592707621"/>
              <w:placeholder>
                <w:docPart w:val="DefaultPlaceholder_-1854013440"/>
              </w:placeholder>
              <w:showingPlcHdr/>
              <w:text/>
            </w:sdtPr>
            <w:sdtEndPr/>
            <w:sdtContent>
              <w:p w14:paraId="7A33C3D9" w14:textId="76B7DBF9" w:rsidR="00A5356F" w:rsidRPr="00F5723C" w:rsidRDefault="00A5356F" w:rsidP="00A5356F">
                <w:pPr>
                  <w:spacing w:before="0" w:after="0" w:line="240" w:lineRule="auto"/>
                  <w:ind w:firstLine="0"/>
                  <w:rPr>
                    <w:rFonts w:ascii="Arial" w:hAnsi="Arial" w:cs="Arial"/>
                    <w:sz w:val="18"/>
                    <w:szCs w:val="18"/>
                  </w:rPr>
                </w:pPr>
                <w:r w:rsidRPr="00F5723C">
                  <w:rPr>
                    <w:rStyle w:val="Textodelmarcadordeposicin"/>
                    <w:color w:val="auto"/>
                  </w:rPr>
                  <w:t>Haga clic o pulse aquí para escribir texto.</w:t>
                </w:r>
              </w:p>
            </w:sdtContent>
          </w:sdt>
        </w:tc>
      </w:tr>
    </w:tbl>
    <w:p w14:paraId="2331C5CC" w14:textId="57976171" w:rsidR="00BC509E" w:rsidRPr="00F5723C" w:rsidRDefault="00BC509E" w:rsidP="00BC509E">
      <w:pPr>
        <w:pStyle w:val="Prrafodelista"/>
        <w:numPr>
          <w:ilvl w:val="0"/>
          <w:numId w:val="40"/>
        </w:numPr>
        <w:tabs>
          <w:tab w:val="left" w:pos="318"/>
        </w:tabs>
        <w:spacing w:before="0" w:after="0" w:line="259" w:lineRule="auto"/>
        <w:ind w:left="318" w:hanging="318"/>
        <w:jc w:val="left"/>
        <w:rPr>
          <w:rFonts w:ascii="Calibri" w:eastAsia="Calibri" w:hAnsi="Calibri"/>
          <w:b/>
          <w:bCs/>
          <w:kern w:val="2"/>
          <w:sz w:val="22"/>
          <w14:ligatures w14:val="standardContextual"/>
        </w:rPr>
      </w:pPr>
      <w:r w:rsidRPr="00F5723C">
        <w:rPr>
          <w:rFonts w:ascii="Calibri" w:eastAsia="Calibri" w:hAnsi="Calibri"/>
          <w:b/>
          <w:bCs/>
          <w:kern w:val="2"/>
          <w:sz w:val="22"/>
          <w14:ligatures w14:val="standardContextual"/>
        </w:rPr>
        <w:lastRenderedPageBreak/>
        <w:t xml:space="preserve">Procedimientos de actuación y protocolos ante situaciones de conflicto y/o vulnerabilidad (acoso, suicidio), etc. </w:t>
      </w:r>
    </w:p>
    <w:tbl>
      <w:tblPr>
        <w:tblStyle w:val="Tablaconcuadrcula"/>
        <w:tblW w:w="8608" w:type="dxa"/>
        <w:tblInd w:w="29" w:type="dxa"/>
        <w:tblLook w:val="04A0" w:firstRow="1" w:lastRow="0" w:firstColumn="1" w:lastColumn="0" w:noHBand="0" w:noVBand="1"/>
      </w:tblPr>
      <w:tblGrid>
        <w:gridCol w:w="8608"/>
      </w:tblGrid>
      <w:tr w:rsidR="00F5723C" w:rsidRPr="00F5723C" w14:paraId="3E80F391" w14:textId="77777777" w:rsidTr="00614BCB">
        <w:trPr>
          <w:trHeight w:val="455"/>
        </w:trPr>
        <w:tc>
          <w:tcPr>
            <w:tcW w:w="8608" w:type="dxa"/>
          </w:tcPr>
          <w:p w14:paraId="477DEF16" w14:textId="77777777" w:rsidR="00BC509E" w:rsidRPr="00F5723C" w:rsidRDefault="00BC509E" w:rsidP="00614BCB">
            <w:pPr>
              <w:tabs>
                <w:tab w:val="left" w:pos="444"/>
              </w:tabs>
              <w:spacing w:before="0" w:after="160" w:line="240" w:lineRule="auto"/>
              <w:ind w:firstLine="0"/>
              <w:contextualSpacing/>
              <w:rPr>
                <w:rFonts w:ascii="Arial" w:eastAsia="Calibri" w:hAnsi="Arial" w:cs="Arial"/>
                <w:kern w:val="2"/>
                <w:sz w:val="18"/>
                <w:szCs w:val="18"/>
                <w14:ligatures w14:val="standardContextual"/>
              </w:rPr>
            </w:pPr>
            <w:r w:rsidRPr="00F5723C">
              <w:rPr>
                <w:rFonts w:ascii="Arial" w:eastAsia="Calibri" w:hAnsi="Arial" w:cs="Arial"/>
                <w:kern w:val="2"/>
                <w:sz w:val="18"/>
                <w:szCs w:val="18"/>
                <w14:ligatures w14:val="standardContextual"/>
              </w:rPr>
              <w:t>Ante la sospecha de situaciones de vulnerabilidad por parte del alumnado, ya sea relativa a la vida y convivencia en el centro o en su hogar o relativa a su salud mental se activarán de manera inmediata los protocolos encaminados a detectar las situaciones de riesgo y a intervenir para su eliminación.</w:t>
            </w:r>
          </w:p>
          <w:p w14:paraId="4549FFE0" w14:textId="77777777" w:rsidR="00BC509E" w:rsidRPr="00F5723C" w:rsidRDefault="00BC509E" w:rsidP="00614BCB">
            <w:pPr>
              <w:tabs>
                <w:tab w:val="left" w:pos="444"/>
              </w:tabs>
              <w:spacing w:before="0" w:after="160" w:line="240" w:lineRule="auto"/>
              <w:ind w:firstLine="0"/>
              <w:contextualSpacing/>
              <w:rPr>
                <w:rFonts w:ascii="Arial" w:eastAsia="Calibri" w:hAnsi="Arial" w:cs="Arial"/>
                <w:kern w:val="2"/>
                <w:sz w:val="18"/>
                <w:szCs w:val="18"/>
                <w14:ligatures w14:val="standardContextual"/>
              </w:rPr>
            </w:pPr>
            <w:r w:rsidRPr="00F5723C">
              <w:rPr>
                <w:rFonts w:ascii="Arial" w:eastAsia="Calibri" w:hAnsi="Arial" w:cs="Arial"/>
                <w:kern w:val="2"/>
                <w:sz w:val="18"/>
                <w:szCs w:val="18"/>
                <w14:ligatures w14:val="standardContextual"/>
              </w:rPr>
              <w:t>En particular los centros dispondrán de:</w:t>
            </w:r>
          </w:p>
          <w:p w14:paraId="42EA08E5" w14:textId="77777777" w:rsidR="00BC509E" w:rsidRPr="00F5723C" w:rsidRDefault="003617F5" w:rsidP="00614BCB">
            <w:pPr>
              <w:tabs>
                <w:tab w:val="left" w:pos="444"/>
              </w:tabs>
              <w:spacing w:before="0" w:after="160" w:line="240" w:lineRule="auto"/>
              <w:ind w:firstLine="0"/>
              <w:contextualSpacing/>
              <w:rPr>
                <w:rFonts w:ascii="Arial" w:eastAsia="Calibri" w:hAnsi="Arial" w:cs="Arial"/>
                <w:kern w:val="2"/>
                <w:sz w:val="18"/>
                <w:szCs w:val="18"/>
                <w14:ligatures w14:val="standardContextual"/>
              </w:rPr>
            </w:pPr>
            <w:sdt>
              <w:sdtPr>
                <w:rPr>
                  <w:rFonts w:ascii="Arial" w:eastAsia="Calibri" w:hAnsi="Arial" w:cs="Arial"/>
                  <w:kern w:val="2"/>
                  <w:sz w:val="18"/>
                  <w:szCs w:val="18"/>
                  <w14:ligatures w14:val="standardContextual"/>
                </w:rPr>
                <w:id w:val="-1278559378"/>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kern w:val="2"/>
                    <w:sz w:val="18"/>
                    <w:szCs w:val="18"/>
                    <w14:ligatures w14:val="standardContextual"/>
                  </w:rPr>
                  <w:t>☐</w:t>
                </w:r>
              </w:sdtContent>
            </w:sdt>
            <w:r w:rsidR="00BC509E" w:rsidRPr="00F5723C">
              <w:rPr>
                <w:rFonts w:ascii="Arial" w:eastAsia="Calibri" w:hAnsi="Arial" w:cs="Arial"/>
                <w:kern w:val="2"/>
                <w:sz w:val="18"/>
                <w:szCs w:val="18"/>
                <w14:ligatures w14:val="standardContextual"/>
              </w:rPr>
              <w:t>Protocolo de acoso escolar.</w:t>
            </w:r>
          </w:p>
          <w:p w14:paraId="27640ED6" w14:textId="77777777" w:rsidR="00BC509E" w:rsidRPr="00F5723C" w:rsidRDefault="003617F5" w:rsidP="00614BCB">
            <w:pPr>
              <w:tabs>
                <w:tab w:val="left" w:pos="444"/>
              </w:tabs>
              <w:spacing w:before="0" w:after="160" w:line="240" w:lineRule="auto"/>
              <w:ind w:firstLine="0"/>
              <w:contextualSpacing/>
              <w:rPr>
                <w:rFonts w:ascii="Arial" w:eastAsia="Calibri" w:hAnsi="Arial" w:cs="Arial"/>
                <w:kern w:val="2"/>
                <w:sz w:val="18"/>
                <w:szCs w:val="18"/>
                <w14:ligatures w14:val="standardContextual"/>
              </w:rPr>
            </w:pPr>
            <w:sdt>
              <w:sdtPr>
                <w:rPr>
                  <w:rFonts w:ascii="Arial" w:eastAsia="Calibri" w:hAnsi="Arial" w:cs="Arial"/>
                  <w:kern w:val="2"/>
                  <w:sz w:val="18"/>
                  <w:szCs w:val="18"/>
                  <w14:ligatures w14:val="standardContextual"/>
                </w:rPr>
                <w:id w:val="1672832857"/>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kern w:val="2"/>
                    <w:sz w:val="18"/>
                    <w:szCs w:val="18"/>
                    <w14:ligatures w14:val="standardContextual"/>
                  </w:rPr>
                  <w:t>☐</w:t>
                </w:r>
              </w:sdtContent>
            </w:sdt>
            <w:r w:rsidR="00BC509E" w:rsidRPr="00F5723C">
              <w:rPr>
                <w:rFonts w:ascii="Arial" w:eastAsia="Calibri" w:hAnsi="Arial" w:cs="Arial"/>
                <w:kern w:val="2"/>
                <w:sz w:val="18"/>
                <w:szCs w:val="18"/>
                <w14:ligatures w14:val="standardContextual"/>
              </w:rPr>
              <w:t>Protocolo de atención y prevención de la conducta suicida.</w:t>
            </w:r>
          </w:p>
          <w:p w14:paraId="4499F2D2" w14:textId="77777777" w:rsidR="00BC509E" w:rsidRPr="00F5723C" w:rsidRDefault="003617F5" w:rsidP="00614BCB">
            <w:pPr>
              <w:tabs>
                <w:tab w:val="left" w:pos="444"/>
              </w:tabs>
              <w:spacing w:before="0" w:after="160" w:line="240" w:lineRule="auto"/>
              <w:ind w:firstLine="0"/>
              <w:contextualSpacing/>
              <w:jc w:val="left"/>
              <w:rPr>
                <w:rFonts w:ascii="Arial" w:eastAsia="Calibri" w:hAnsi="Arial" w:cs="Arial"/>
                <w:kern w:val="2"/>
                <w:sz w:val="18"/>
                <w:szCs w:val="18"/>
                <w14:ligatures w14:val="standardContextual"/>
              </w:rPr>
            </w:pPr>
            <w:sdt>
              <w:sdtPr>
                <w:rPr>
                  <w:rFonts w:ascii="Arial" w:eastAsia="Calibri" w:hAnsi="Arial" w:cs="Arial"/>
                  <w:kern w:val="2"/>
                  <w:sz w:val="18"/>
                  <w:szCs w:val="18"/>
                  <w14:ligatures w14:val="standardContextual"/>
                </w:rPr>
                <w:id w:val="-1642262156"/>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kern w:val="2"/>
                    <w:sz w:val="18"/>
                    <w:szCs w:val="18"/>
                    <w14:ligatures w14:val="standardContextual"/>
                  </w:rPr>
                  <w:t>☐</w:t>
                </w:r>
              </w:sdtContent>
            </w:sdt>
            <w:r w:rsidR="00BC509E" w:rsidRPr="00F5723C">
              <w:rPr>
                <w:rFonts w:ascii="Arial" w:eastAsia="Calibri" w:hAnsi="Arial" w:cs="Arial"/>
                <w:kern w:val="2"/>
                <w:sz w:val="18"/>
                <w:szCs w:val="18"/>
                <w14:ligatures w14:val="standardContextual"/>
              </w:rPr>
              <w:t>Protocolo de intervención educativa ante posible riesgo y/o sospecha de Maltrato Infantil en el ámbito familiar</w:t>
            </w:r>
          </w:p>
          <w:p w14:paraId="22160CA8" w14:textId="3494CEB3" w:rsidR="00F5723C" w:rsidRPr="00F5723C" w:rsidRDefault="003617F5" w:rsidP="00614BCB">
            <w:pPr>
              <w:tabs>
                <w:tab w:val="left" w:pos="444"/>
              </w:tabs>
              <w:spacing w:before="0" w:after="160" w:line="240" w:lineRule="auto"/>
              <w:ind w:firstLine="0"/>
              <w:contextualSpacing/>
              <w:jc w:val="left"/>
              <w:rPr>
                <w:rFonts w:ascii="Arial" w:eastAsia="Calibri" w:hAnsi="Arial" w:cs="Arial"/>
                <w:kern w:val="2"/>
                <w:sz w:val="18"/>
                <w:szCs w:val="18"/>
                <w14:ligatures w14:val="standardContextual"/>
              </w:rPr>
            </w:pPr>
            <w:sdt>
              <w:sdtPr>
                <w:rPr>
                  <w:rFonts w:ascii="Arial" w:eastAsia="Calibri" w:hAnsi="Arial" w:cs="Arial"/>
                  <w:kern w:val="2"/>
                  <w:sz w:val="18"/>
                  <w:szCs w:val="18"/>
                  <w14:ligatures w14:val="standardContextual"/>
                </w:rPr>
                <w:id w:val="-1806690798"/>
                <w14:checkbox>
                  <w14:checked w14:val="0"/>
                  <w14:checkedState w14:val="2612" w14:font="MS Gothic"/>
                  <w14:uncheckedState w14:val="2610" w14:font="MS Gothic"/>
                </w14:checkbox>
              </w:sdtPr>
              <w:sdtEndPr/>
              <w:sdtContent>
                <w:r w:rsidR="00F5723C" w:rsidRPr="00F5723C">
                  <w:rPr>
                    <w:rFonts w:ascii="MS Gothic" w:eastAsia="MS Gothic" w:hAnsi="MS Gothic" w:cs="Arial" w:hint="eastAsia"/>
                    <w:kern w:val="2"/>
                    <w:sz w:val="18"/>
                    <w:szCs w:val="18"/>
                    <w14:ligatures w14:val="standardContextual"/>
                  </w:rPr>
                  <w:t>☐</w:t>
                </w:r>
              </w:sdtContent>
            </w:sdt>
            <w:sdt>
              <w:sdtPr>
                <w:rPr>
                  <w:rFonts w:ascii="Arial" w:eastAsia="Calibri" w:hAnsi="Arial" w:cs="Arial"/>
                  <w:kern w:val="2"/>
                  <w:sz w:val="18"/>
                  <w:szCs w:val="18"/>
                  <w14:ligatures w14:val="standardContextual"/>
                </w:rPr>
                <w:alias w:val="Otros protocolos existentes"/>
                <w:tag w:val="Otros protocolos existentes"/>
                <w:id w:val="-1068875136"/>
                <w:placeholder>
                  <w:docPart w:val="DefaultPlaceholder_-1854013440"/>
                </w:placeholder>
                <w:showingPlcHdr/>
                <w:text w:multiLine="1"/>
              </w:sdtPr>
              <w:sdtEndPr/>
              <w:sdtContent>
                <w:r w:rsidR="00F5723C" w:rsidRPr="00F5723C">
                  <w:rPr>
                    <w:rStyle w:val="Textodelmarcadordeposicin"/>
                    <w:color w:val="auto"/>
                  </w:rPr>
                  <w:t>Haga clic o pulse aquí para escribir texto.</w:t>
                </w:r>
              </w:sdtContent>
            </w:sdt>
          </w:p>
          <w:p w14:paraId="506DD9F9" w14:textId="77777777" w:rsidR="00F5723C" w:rsidRPr="00F5723C" w:rsidRDefault="003617F5" w:rsidP="00F5723C">
            <w:pPr>
              <w:tabs>
                <w:tab w:val="left" w:pos="444"/>
              </w:tabs>
              <w:spacing w:before="0" w:after="160" w:line="240" w:lineRule="auto"/>
              <w:ind w:firstLine="0"/>
              <w:contextualSpacing/>
              <w:jc w:val="left"/>
              <w:rPr>
                <w:rFonts w:ascii="Arial" w:eastAsia="Calibri" w:hAnsi="Arial" w:cs="Arial"/>
                <w:kern w:val="2"/>
                <w:sz w:val="18"/>
                <w:szCs w:val="18"/>
                <w14:ligatures w14:val="standardContextual"/>
              </w:rPr>
            </w:pPr>
            <w:sdt>
              <w:sdtPr>
                <w:rPr>
                  <w:rFonts w:ascii="Arial" w:eastAsia="Calibri" w:hAnsi="Arial" w:cs="Arial"/>
                  <w:kern w:val="2"/>
                  <w:sz w:val="18"/>
                  <w:szCs w:val="18"/>
                  <w14:ligatures w14:val="standardContextual"/>
                </w:rPr>
                <w:id w:val="1548184608"/>
                <w14:checkbox>
                  <w14:checked w14:val="0"/>
                  <w14:checkedState w14:val="2612" w14:font="MS Gothic"/>
                  <w14:uncheckedState w14:val="2610" w14:font="MS Gothic"/>
                </w14:checkbox>
              </w:sdtPr>
              <w:sdtEndPr/>
              <w:sdtContent>
                <w:r w:rsidR="00F5723C" w:rsidRPr="00F5723C">
                  <w:rPr>
                    <w:rFonts w:ascii="MS Gothic" w:eastAsia="MS Gothic" w:hAnsi="MS Gothic" w:cs="Arial" w:hint="eastAsia"/>
                    <w:kern w:val="2"/>
                    <w:sz w:val="18"/>
                    <w:szCs w:val="18"/>
                    <w14:ligatures w14:val="standardContextual"/>
                  </w:rPr>
                  <w:t>☐</w:t>
                </w:r>
              </w:sdtContent>
            </w:sdt>
            <w:sdt>
              <w:sdtPr>
                <w:rPr>
                  <w:rFonts w:ascii="Arial" w:eastAsia="Calibri" w:hAnsi="Arial" w:cs="Arial"/>
                  <w:kern w:val="2"/>
                  <w:sz w:val="18"/>
                  <w:szCs w:val="18"/>
                  <w14:ligatures w14:val="standardContextual"/>
                </w:rPr>
                <w:alias w:val="Otros protocolos existentes"/>
                <w:tag w:val="Otros protocolos existentes"/>
                <w:id w:val="1776982283"/>
                <w:placeholder>
                  <w:docPart w:val="797CF56909DA469CA1720E6D195D5BC1"/>
                </w:placeholder>
                <w:showingPlcHdr/>
                <w:text w:multiLine="1"/>
              </w:sdtPr>
              <w:sdtEndPr/>
              <w:sdtContent>
                <w:r w:rsidR="00F5723C" w:rsidRPr="00F5723C">
                  <w:rPr>
                    <w:rStyle w:val="Textodelmarcadordeposicin"/>
                    <w:color w:val="auto"/>
                  </w:rPr>
                  <w:t>Haga clic o pulse aquí para escribir texto.</w:t>
                </w:r>
              </w:sdtContent>
            </w:sdt>
          </w:p>
          <w:p w14:paraId="20E64F67" w14:textId="6EA8E5B8" w:rsidR="00BC509E" w:rsidRPr="00F5723C" w:rsidRDefault="003617F5" w:rsidP="00F5723C">
            <w:pPr>
              <w:tabs>
                <w:tab w:val="left" w:pos="444"/>
              </w:tabs>
              <w:spacing w:before="0" w:after="160" w:line="240" w:lineRule="auto"/>
              <w:ind w:firstLine="0"/>
              <w:contextualSpacing/>
              <w:jc w:val="left"/>
              <w:rPr>
                <w:rFonts w:ascii="Arial" w:eastAsia="Calibri" w:hAnsi="Arial" w:cs="Arial"/>
                <w:kern w:val="2"/>
                <w:sz w:val="18"/>
                <w:szCs w:val="18"/>
                <w14:ligatures w14:val="standardContextual"/>
              </w:rPr>
            </w:pPr>
            <w:sdt>
              <w:sdtPr>
                <w:rPr>
                  <w:rFonts w:ascii="Arial" w:eastAsia="Calibri" w:hAnsi="Arial" w:cs="Arial"/>
                  <w:kern w:val="2"/>
                  <w:sz w:val="18"/>
                  <w:szCs w:val="18"/>
                  <w14:ligatures w14:val="standardContextual"/>
                </w:rPr>
                <w:id w:val="1190875531"/>
                <w14:checkbox>
                  <w14:checked w14:val="0"/>
                  <w14:checkedState w14:val="2612" w14:font="MS Gothic"/>
                  <w14:uncheckedState w14:val="2610" w14:font="MS Gothic"/>
                </w14:checkbox>
              </w:sdtPr>
              <w:sdtEndPr/>
              <w:sdtContent>
                <w:r w:rsidR="00F5723C" w:rsidRPr="00F5723C">
                  <w:rPr>
                    <w:rFonts w:ascii="MS Gothic" w:eastAsia="MS Gothic" w:hAnsi="MS Gothic" w:cs="Arial" w:hint="eastAsia"/>
                    <w:kern w:val="2"/>
                    <w:sz w:val="18"/>
                    <w:szCs w:val="18"/>
                    <w14:ligatures w14:val="standardContextual"/>
                  </w:rPr>
                  <w:t>☐</w:t>
                </w:r>
              </w:sdtContent>
            </w:sdt>
            <w:sdt>
              <w:sdtPr>
                <w:rPr>
                  <w:rFonts w:ascii="Arial" w:eastAsia="Calibri" w:hAnsi="Arial" w:cs="Arial"/>
                  <w:kern w:val="2"/>
                  <w:sz w:val="18"/>
                  <w:szCs w:val="18"/>
                  <w14:ligatures w14:val="standardContextual"/>
                </w:rPr>
                <w:alias w:val="Otros protocolos existentes"/>
                <w:tag w:val="Otros protocolos existentes"/>
                <w:id w:val="-1998640653"/>
                <w:placeholder>
                  <w:docPart w:val="3FE450AE88F64FD686D3C86B9CABE3E6"/>
                </w:placeholder>
                <w:showingPlcHdr/>
                <w:text w:multiLine="1"/>
              </w:sdtPr>
              <w:sdtEndPr/>
              <w:sdtContent>
                <w:r w:rsidR="00F5723C" w:rsidRPr="00F5723C">
                  <w:rPr>
                    <w:rStyle w:val="Textodelmarcadordeposicin"/>
                    <w:color w:val="auto"/>
                  </w:rPr>
                  <w:t>Haga clic o pulse aquí para escribir texto.</w:t>
                </w:r>
              </w:sdtContent>
            </w:sdt>
          </w:p>
        </w:tc>
      </w:tr>
    </w:tbl>
    <w:p w14:paraId="13D917DC" w14:textId="77777777" w:rsidR="00BC509E" w:rsidRPr="00F5723C" w:rsidRDefault="00BC509E" w:rsidP="00BC509E">
      <w:pPr>
        <w:pStyle w:val="Prrafodelista"/>
        <w:numPr>
          <w:ilvl w:val="0"/>
          <w:numId w:val="40"/>
        </w:numPr>
        <w:tabs>
          <w:tab w:val="left" w:pos="318"/>
        </w:tabs>
        <w:spacing w:before="0" w:after="0" w:line="259" w:lineRule="auto"/>
        <w:ind w:left="318" w:hanging="318"/>
        <w:jc w:val="left"/>
        <w:rPr>
          <w:rFonts w:ascii="Calibri" w:eastAsia="Calibri" w:hAnsi="Calibri"/>
          <w:b/>
          <w:bCs/>
          <w:kern w:val="2"/>
          <w:sz w:val="22"/>
          <w14:ligatures w14:val="standardContextual"/>
        </w:rPr>
      </w:pPr>
      <w:r w:rsidRPr="00F5723C">
        <w:rPr>
          <w:rFonts w:ascii="Calibri" w:eastAsia="Calibri" w:hAnsi="Calibri"/>
          <w:b/>
          <w:bCs/>
          <w:kern w:val="2"/>
          <w:sz w:val="22"/>
          <w14:ligatures w14:val="standardContextual"/>
        </w:rPr>
        <w:t>Medidas correctoras de conductas contrarias a la convivencia.</w:t>
      </w:r>
    </w:p>
    <w:tbl>
      <w:tblPr>
        <w:tblStyle w:val="Tablaconcuadrcula"/>
        <w:tblW w:w="0" w:type="auto"/>
        <w:tblLook w:val="04A0" w:firstRow="1" w:lastRow="0" w:firstColumn="1" w:lastColumn="0" w:noHBand="0" w:noVBand="1"/>
      </w:tblPr>
      <w:tblGrid>
        <w:gridCol w:w="8632"/>
      </w:tblGrid>
      <w:tr w:rsidR="00F5723C" w:rsidRPr="00F5723C" w14:paraId="275D21EA" w14:textId="77777777" w:rsidTr="00614BCB">
        <w:trPr>
          <w:trHeight w:val="505"/>
        </w:trPr>
        <w:tc>
          <w:tcPr>
            <w:tcW w:w="8632" w:type="dxa"/>
          </w:tcPr>
          <w:p w14:paraId="0A750C19" w14:textId="77777777" w:rsidR="00BC509E" w:rsidRPr="00F5723C" w:rsidRDefault="00BC509E" w:rsidP="00614BCB">
            <w:pPr>
              <w:spacing w:before="0" w:after="0" w:line="240" w:lineRule="auto"/>
              <w:ind w:firstLine="0"/>
              <w:outlineLvl w:val="1"/>
              <w:rPr>
                <w:rFonts w:ascii="Arial" w:hAnsi="Arial" w:cs="Arial"/>
                <w:b/>
                <w:bCs/>
                <w:sz w:val="18"/>
                <w:szCs w:val="18"/>
              </w:rPr>
            </w:pPr>
            <w:r w:rsidRPr="00F5723C">
              <w:rPr>
                <w:rFonts w:ascii="Arial" w:hAnsi="Arial" w:cs="Arial"/>
                <w:b/>
                <w:bCs/>
                <w:sz w:val="18"/>
                <w:szCs w:val="18"/>
              </w:rPr>
              <w:t xml:space="preserve">Conductas contrarias a las normas de convivencia en el Centro </w:t>
            </w:r>
          </w:p>
          <w:p w14:paraId="475DBEE6"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Artículo 37.– Conductas contrarias a las normas de convivencia del centro.</w:t>
            </w:r>
          </w:p>
          <w:p w14:paraId="727150A6"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 xml:space="preserve">1. Se considerarán conductas contrarias a las normas de convivencia del centro las siguientes: </w:t>
            </w:r>
          </w:p>
          <w:p w14:paraId="002FDB02"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 xml:space="preserve">a) Las manifestaciones expresas contrarias a los valores y derechos democráticos legalmente establecidos. </w:t>
            </w:r>
          </w:p>
          <w:p w14:paraId="46F18204"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 xml:space="preserve">b) Las acciones de desconsideración, imposición de criterio, amenaza, insulto y falta de respeto, en general, a los miembros de la comunidad educativa, siempre que no sean calificadas como faltas. </w:t>
            </w:r>
          </w:p>
          <w:p w14:paraId="3A15A653"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 xml:space="preserve">c) La falta de puntualidad o de asistencia a clase, cuando no esté debidamente justificada. </w:t>
            </w:r>
          </w:p>
          <w:p w14:paraId="6B9AA254"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 xml:space="preserve">d) La incorrección en la presencia, motivada por la falta de aseo personal o en la indumentaria, que pudiera provocar una alteración en la actividad del centro, tomando en consideración, en todo caso, factores culturales o familiares. </w:t>
            </w:r>
          </w:p>
          <w:p w14:paraId="26526B1A"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 xml:space="preserve">e) El incumplimiento del deber de estudio durante el desarrollo de la clase, dificultando la actuación del profesorado y del resto de alumnos. </w:t>
            </w:r>
          </w:p>
          <w:p w14:paraId="42E37E37"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 xml:space="preserve">f) El deterioro leve de las dependencias del centro, de su material o de pertenencias de otros alumnos, realizado de forma negligente o intencionada. </w:t>
            </w:r>
          </w:p>
          <w:p w14:paraId="2C6DDF8B"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lastRenderedPageBreak/>
              <w:t xml:space="preserve">g) La utilización inadecuada de aparatos electrónicos. </w:t>
            </w:r>
          </w:p>
          <w:p w14:paraId="0E25AFFD"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 xml:space="preserve">h) Cualquier otra incorrección que altere el normal desarrollo de la actividad escolar y no constituya falta según el artículo 48 de este Decreto. </w:t>
            </w:r>
          </w:p>
          <w:p w14:paraId="56DD443E"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2. Los reglamentos de régimen interior de los centros podrán concretar estas conductas con el fin de conseguir su adaptación a los distintos niveles académicos, modalidades de enseñanza y contexto de cada centro.</w:t>
            </w:r>
          </w:p>
          <w:p w14:paraId="018FD55F" w14:textId="77777777" w:rsidR="00BC509E" w:rsidRPr="00F5723C" w:rsidRDefault="00BC509E" w:rsidP="00614BCB">
            <w:pPr>
              <w:spacing w:before="0" w:after="0" w:line="240" w:lineRule="auto"/>
              <w:ind w:firstLine="0"/>
              <w:jc w:val="left"/>
              <w:outlineLvl w:val="1"/>
              <w:rPr>
                <w:rFonts w:ascii="Arial" w:hAnsi="Arial" w:cs="Arial"/>
                <w:b/>
                <w:bCs/>
                <w:sz w:val="18"/>
                <w:szCs w:val="18"/>
              </w:rPr>
            </w:pPr>
            <w:r w:rsidRPr="00F5723C">
              <w:rPr>
                <w:rFonts w:ascii="Arial" w:hAnsi="Arial" w:cs="Arial"/>
                <w:b/>
                <w:bCs/>
                <w:sz w:val="18"/>
                <w:szCs w:val="18"/>
              </w:rPr>
              <w:t>OTRAS CONDUCTAS CONTRARIAS A LAS NORMAS DE CONVIVENCIA DEL CENTRO.</w:t>
            </w:r>
          </w:p>
          <w:p w14:paraId="05F93EA2" w14:textId="77777777" w:rsidR="00BC509E" w:rsidRPr="00F5723C" w:rsidRDefault="003617F5" w:rsidP="00614BCB">
            <w:pPr>
              <w:spacing w:before="0" w:after="0" w:line="240" w:lineRule="auto"/>
              <w:ind w:firstLine="0"/>
              <w:outlineLvl w:val="1"/>
              <w:rPr>
                <w:rFonts w:ascii="Arial" w:hAnsi="Arial" w:cs="Arial"/>
                <w:sz w:val="18"/>
                <w:szCs w:val="18"/>
              </w:rPr>
            </w:pPr>
            <w:sdt>
              <w:sdtPr>
                <w:rPr>
                  <w:rFonts w:ascii="Arial" w:hAnsi="Arial" w:cs="Arial"/>
                  <w:sz w:val="18"/>
                  <w:szCs w:val="18"/>
                </w:rPr>
                <w:id w:val="-254665595"/>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sz w:val="18"/>
                    <w:szCs w:val="18"/>
                  </w:rPr>
                  <w:t>☐</w:t>
                </w:r>
              </w:sdtContent>
            </w:sdt>
            <w:r w:rsidR="00BC509E" w:rsidRPr="00F5723C">
              <w:rPr>
                <w:rFonts w:ascii="Arial" w:hAnsi="Arial" w:cs="Arial"/>
                <w:sz w:val="18"/>
                <w:szCs w:val="18"/>
              </w:rPr>
              <w:t>Las faltas reiteradas de asistencia al aula sin justificación.</w:t>
            </w:r>
          </w:p>
          <w:p w14:paraId="45E48B45" w14:textId="77777777" w:rsidR="00BC509E" w:rsidRPr="00F5723C" w:rsidRDefault="003617F5" w:rsidP="00614BCB">
            <w:pPr>
              <w:spacing w:before="0" w:after="0" w:line="240" w:lineRule="auto"/>
              <w:ind w:firstLine="0"/>
              <w:outlineLvl w:val="1"/>
              <w:rPr>
                <w:rFonts w:ascii="Arial" w:hAnsi="Arial" w:cs="Arial"/>
                <w:sz w:val="18"/>
                <w:szCs w:val="18"/>
              </w:rPr>
            </w:pPr>
            <w:sdt>
              <w:sdtPr>
                <w:rPr>
                  <w:rFonts w:ascii="Arial" w:hAnsi="Arial" w:cs="Arial"/>
                  <w:sz w:val="18"/>
                  <w:szCs w:val="18"/>
                </w:rPr>
                <w:id w:val="1338580074"/>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sz w:val="18"/>
                    <w:szCs w:val="18"/>
                  </w:rPr>
                  <w:t>☐</w:t>
                </w:r>
              </w:sdtContent>
            </w:sdt>
            <w:r w:rsidR="00BC509E" w:rsidRPr="00F5723C">
              <w:rPr>
                <w:rFonts w:ascii="Arial" w:hAnsi="Arial" w:cs="Arial"/>
                <w:sz w:val="18"/>
                <w:szCs w:val="18"/>
              </w:rPr>
              <w:t>Impuntualidad continuada.</w:t>
            </w:r>
          </w:p>
          <w:p w14:paraId="6BBFA0CD" w14:textId="77777777" w:rsidR="00BC509E" w:rsidRPr="00F5723C" w:rsidRDefault="003617F5" w:rsidP="00614BCB">
            <w:pPr>
              <w:spacing w:before="0" w:after="0" w:line="240" w:lineRule="auto"/>
              <w:ind w:firstLine="0"/>
              <w:outlineLvl w:val="1"/>
              <w:rPr>
                <w:rFonts w:ascii="Arial" w:hAnsi="Arial" w:cs="Arial"/>
                <w:sz w:val="18"/>
                <w:szCs w:val="18"/>
              </w:rPr>
            </w:pPr>
            <w:sdt>
              <w:sdtPr>
                <w:rPr>
                  <w:rFonts w:ascii="Arial" w:hAnsi="Arial" w:cs="Arial"/>
                  <w:sz w:val="18"/>
                  <w:szCs w:val="18"/>
                </w:rPr>
                <w:id w:val="-759833799"/>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sz w:val="18"/>
                    <w:szCs w:val="18"/>
                  </w:rPr>
                  <w:t>☐</w:t>
                </w:r>
              </w:sdtContent>
            </w:sdt>
            <w:r w:rsidR="00BC509E" w:rsidRPr="00F5723C">
              <w:rPr>
                <w:rFonts w:ascii="Arial" w:hAnsi="Arial" w:cs="Arial"/>
                <w:sz w:val="18"/>
                <w:szCs w:val="18"/>
              </w:rPr>
              <w:t>Incorreción en la presencia, falta de aseo o indumentaria que pudiera provocar alteraciones en la actividad del centro.</w:t>
            </w:r>
          </w:p>
          <w:p w14:paraId="3188C50C" w14:textId="77777777" w:rsidR="00BC509E" w:rsidRPr="00F5723C" w:rsidRDefault="003617F5" w:rsidP="00614BCB">
            <w:pPr>
              <w:spacing w:before="0" w:after="0" w:line="240" w:lineRule="auto"/>
              <w:ind w:firstLine="0"/>
              <w:outlineLvl w:val="1"/>
              <w:rPr>
                <w:rFonts w:ascii="Arial" w:hAnsi="Arial" w:cs="Arial"/>
                <w:sz w:val="18"/>
                <w:szCs w:val="18"/>
              </w:rPr>
            </w:pPr>
            <w:sdt>
              <w:sdtPr>
                <w:rPr>
                  <w:rFonts w:ascii="Arial" w:hAnsi="Arial" w:cs="Arial"/>
                  <w:sz w:val="18"/>
                  <w:szCs w:val="18"/>
                </w:rPr>
                <w:id w:val="534697872"/>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sz w:val="18"/>
                    <w:szCs w:val="18"/>
                  </w:rPr>
                  <w:t>☐</w:t>
                </w:r>
              </w:sdtContent>
            </w:sdt>
            <w:r w:rsidR="00BC509E" w:rsidRPr="00F5723C">
              <w:rPr>
                <w:rFonts w:ascii="Arial" w:hAnsi="Arial" w:cs="Arial"/>
                <w:sz w:val="18"/>
                <w:szCs w:val="18"/>
              </w:rPr>
              <w:t xml:space="preserve">Incumplimiento de deber de estudio que dificulte el normal desarrollo de la sesión lectiva o del trabajo individual del resto del alumnado. </w:t>
            </w:r>
          </w:p>
          <w:p w14:paraId="66FC187A" w14:textId="77777777" w:rsidR="00BC509E" w:rsidRPr="00F5723C" w:rsidRDefault="003617F5" w:rsidP="00614BCB">
            <w:pPr>
              <w:spacing w:before="0" w:after="0" w:line="240" w:lineRule="auto"/>
              <w:ind w:firstLine="0"/>
              <w:outlineLvl w:val="1"/>
              <w:rPr>
                <w:rFonts w:ascii="Arial" w:hAnsi="Arial" w:cs="Arial"/>
                <w:sz w:val="18"/>
                <w:szCs w:val="18"/>
              </w:rPr>
            </w:pPr>
            <w:sdt>
              <w:sdtPr>
                <w:rPr>
                  <w:rFonts w:ascii="Arial" w:hAnsi="Arial" w:cs="Arial"/>
                  <w:sz w:val="18"/>
                  <w:szCs w:val="18"/>
                </w:rPr>
                <w:id w:val="-1930576096"/>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sz w:val="18"/>
                    <w:szCs w:val="18"/>
                  </w:rPr>
                  <w:t>☐</w:t>
                </w:r>
              </w:sdtContent>
            </w:sdt>
            <w:r w:rsidR="00BC509E" w:rsidRPr="00F5723C">
              <w:rPr>
                <w:rFonts w:ascii="Arial" w:hAnsi="Arial" w:cs="Arial"/>
                <w:sz w:val="18"/>
                <w:szCs w:val="18"/>
              </w:rPr>
              <w:t>Perturbar continuadamente la actividad lectiva, ya sea hablando de manera continuada, faltando al respeto a profesores o compañeros, no acatando las indicaciones del profesorado o usando juegos, cromos u otros objetos que perturben el normal desarrollo de las sesiones.</w:t>
            </w:r>
          </w:p>
          <w:p w14:paraId="7043E638" w14:textId="77777777" w:rsidR="00BC509E" w:rsidRPr="00F5723C" w:rsidRDefault="003617F5" w:rsidP="00614BCB">
            <w:pPr>
              <w:spacing w:before="0" w:after="0" w:line="240" w:lineRule="auto"/>
              <w:ind w:firstLine="0"/>
              <w:outlineLvl w:val="1"/>
              <w:rPr>
                <w:rFonts w:ascii="Arial" w:hAnsi="Arial" w:cs="Arial"/>
                <w:sz w:val="18"/>
                <w:szCs w:val="18"/>
              </w:rPr>
            </w:pPr>
            <w:sdt>
              <w:sdtPr>
                <w:rPr>
                  <w:rFonts w:ascii="Arial" w:hAnsi="Arial" w:cs="Arial"/>
                  <w:sz w:val="18"/>
                  <w:szCs w:val="18"/>
                </w:rPr>
                <w:id w:val="-1174101230"/>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sz w:val="18"/>
                    <w:szCs w:val="18"/>
                  </w:rPr>
                  <w:t>☐</w:t>
                </w:r>
              </w:sdtContent>
            </w:sdt>
            <w:r w:rsidR="00BC509E" w:rsidRPr="00F5723C">
              <w:rPr>
                <w:rFonts w:ascii="Arial" w:hAnsi="Arial" w:cs="Arial"/>
                <w:sz w:val="18"/>
                <w:szCs w:val="18"/>
              </w:rPr>
              <w:t>No mantener la limpieza de las dependencias del centro.</w:t>
            </w:r>
          </w:p>
          <w:p w14:paraId="77E3F3BE" w14:textId="77777777" w:rsidR="00BC509E" w:rsidRPr="00F5723C" w:rsidRDefault="003617F5" w:rsidP="00614BCB">
            <w:pPr>
              <w:spacing w:before="0" w:after="0" w:line="240" w:lineRule="auto"/>
              <w:ind w:firstLine="0"/>
              <w:outlineLvl w:val="1"/>
              <w:rPr>
                <w:rFonts w:ascii="Arial" w:hAnsi="Arial" w:cs="Arial"/>
                <w:sz w:val="18"/>
                <w:szCs w:val="18"/>
              </w:rPr>
            </w:pPr>
            <w:sdt>
              <w:sdtPr>
                <w:rPr>
                  <w:rFonts w:ascii="Arial" w:hAnsi="Arial" w:cs="Arial"/>
                  <w:sz w:val="18"/>
                  <w:szCs w:val="18"/>
                </w:rPr>
                <w:id w:val="156202403"/>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sz w:val="18"/>
                    <w:szCs w:val="18"/>
                  </w:rPr>
                  <w:t>☐</w:t>
                </w:r>
              </w:sdtContent>
            </w:sdt>
            <w:r w:rsidR="00BC509E" w:rsidRPr="00F5723C">
              <w:rPr>
                <w:rFonts w:ascii="Arial" w:hAnsi="Arial" w:cs="Arial"/>
                <w:sz w:val="18"/>
                <w:szCs w:val="18"/>
              </w:rPr>
              <w:t>Deterioro del material o pertenencias de otros alumnos.</w:t>
            </w:r>
          </w:p>
          <w:p w14:paraId="7F0AB489" w14:textId="77777777" w:rsidR="00BC509E" w:rsidRPr="00F5723C" w:rsidRDefault="003617F5" w:rsidP="00614BCB">
            <w:pPr>
              <w:spacing w:before="0" w:after="0" w:line="240" w:lineRule="auto"/>
              <w:ind w:firstLine="0"/>
              <w:outlineLvl w:val="1"/>
              <w:rPr>
                <w:rFonts w:ascii="Arial" w:hAnsi="Arial" w:cs="Arial"/>
                <w:sz w:val="18"/>
                <w:szCs w:val="18"/>
              </w:rPr>
            </w:pPr>
            <w:sdt>
              <w:sdtPr>
                <w:rPr>
                  <w:rFonts w:ascii="Arial" w:hAnsi="Arial" w:cs="Arial"/>
                  <w:sz w:val="18"/>
                  <w:szCs w:val="18"/>
                </w:rPr>
                <w:id w:val="588893852"/>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sz w:val="18"/>
                    <w:szCs w:val="18"/>
                  </w:rPr>
                  <w:t>☐</w:t>
                </w:r>
              </w:sdtContent>
            </w:sdt>
            <w:r w:rsidR="00BC509E" w:rsidRPr="00F5723C">
              <w:rPr>
                <w:rFonts w:ascii="Arial" w:hAnsi="Arial" w:cs="Arial"/>
                <w:sz w:val="18"/>
                <w:szCs w:val="18"/>
              </w:rPr>
              <w:t>Salir del centro sin autorización durante el periodo lectivo.</w:t>
            </w:r>
          </w:p>
          <w:p w14:paraId="58BCD6FE" w14:textId="77777777" w:rsidR="00BC509E" w:rsidRPr="00F5723C" w:rsidRDefault="003617F5" w:rsidP="00614BCB">
            <w:pPr>
              <w:spacing w:before="0" w:after="0" w:line="240" w:lineRule="auto"/>
              <w:ind w:firstLine="0"/>
              <w:outlineLvl w:val="1"/>
              <w:rPr>
                <w:rFonts w:ascii="Arial" w:hAnsi="Arial" w:cs="Arial"/>
                <w:sz w:val="18"/>
                <w:szCs w:val="18"/>
              </w:rPr>
            </w:pPr>
            <w:sdt>
              <w:sdtPr>
                <w:rPr>
                  <w:rFonts w:ascii="Arial" w:hAnsi="Arial" w:cs="Arial"/>
                  <w:sz w:val="18"/>
                  <w:szCs w:val="18"/>
                </w:rPr>
                <w:id w:val="-99649649"/>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sz w:val="18"/>
                    <w:szCs w:val="18"/>
                  </w:rPr>
                  <w:t>☐</w:t>
                </w:r>
              </w:sdtContent>
            </w:sdt>
            <w:r w:rsidR="00BC509E" w:rsidRPr="00F5723C">
              <w:rPr>
                <w:rFonts w:ascii="Arial" w:hAnsi="Arial" w:cs="Arial"/>
                <w:sz w:val="18"/>
                <w:szCs w:val="18"/>
              </w:rPr>
              <w:t>Acceso a las aulas durante los periodos de recreo.</w:t>
            </w:r>
          </w:p>
          <w:p w14:paraId="5F90A56A" w14:textId="77777777" w:rsidR="00BC509E" w:rsidRPr="00F5723C" w:rsidRDefault="003617F5" w:rsidP="00614BCB">
            <w:pPr>
              <w:spacing w:before="0" w:after="0" w:line="240" w:lineRule="auto"/>
              <w:ind w:firstLine="0"/>
              <w:outlineLvl w:val="1"/>
              <w:rPr>
                <w:rFonts w:ascii="Arial" w:hAnsi="Arial" w:cs="Arial"/>
                <w:sz w:val="18"/>
                <w:szCs w:val="18"/>
              </w:rPr>
            </w:pPr>
            <w:sdt>
              <w:sdtPr>
                <w:rPr>
                  <w:rFonts w:ascii="Arial" w:hAnsi="Arial" w:cs="Arial"/>
                  <w:sz w:val="18"/>
                  <w:szCs w:val="18"/>
                </w:rPr>
                <w:id w:val="-2065163418"/>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sz w:val="18"/>
                    <w:szCs w:val="18"/>
                  </w:rPr>
                  <w:t>☐</w:t>
                </w:r>
              </w:sdtContent>
            </w:sdt>
            <w:r w:rsidR="00BC509E" w:rsidRPr="00F5723C">
              <w:rPr>
                <w:rFonts w:ascii="Arial" w:hAnsi="Arial" w:cs="Arial"/>
                <w:sz w:val="18"/>
                <w:szCs w:val="18"/>
              </w:rPr>
              <w:t>Consumir tabaco, alcohol u otras sustancias en las dependencias del centro, así como el uso de cigarrillos electrónicos.</w:t>
            </w:r>
          </w:p>
          <w:p w14:paraId="4B26B6DD" w14:textId="77777777" w:rsidR="00BC509E" w:rsidRPr="00F5723C" w:rsidRDefault="00BC509E" w:rsidP="00614BCB">
            <w:pPr>
              <w:spacing w:before="0" w:after="0" w:line="240" w:lineRule="auto"/>
              <w:ind w:firstLine="0"/>
              <w:outlineLvl w:val="1"/>
              <w:rPr>
                <w:rFonts w:ascii="Arial" w:hAnsi="Arial" w:cs="Arial"/>
                <w:b/>
                <w:bCs/>
                <w:sz w:val="18"/>
                <w:szCs w:val="18"/>
              </w:rPr>
            </w:pPr>
          </w:p>
          <w:p w14:paraId="27421095" w14:textId="77777777" w:rsidR="00BC509E" w:rsidRPr="00F5723C" w:rsidRDefault="00BC509E" w:rsidP="00614BCB">
            <w:pPr>
              <w:spacing w:before="0" w:after="0" w:line="240" w:lineRule="auto"/>
              <w:ind w:firstLine="0"/>
              <w:outlineLvl w:val="1"/>
              <w:rPr>
                <w:rFonts w:ascii="Arial" w:hAnsi="Arial" w:cs="Arial"/>
                <w:b/>
                <w:bCs/>
                <w:sz w:val="18"/>
                <w:szCs w:val="18"/>
              </w:rPr>
            </w:pPr>
            <w:r w:rsidRPr="00F5723C">
              <w:rPr>
                <w:rFonts w:ascii="Arial" w:hAnsi="Arial" w:cs="Arial"/>
                <w:b/>
                <w:bCs/>
                <w:sz w:val="18"/>
                <w:szCs w:val="18"/>
              </w:rPr>
              <w:t>APARATOS ELECTRÓNICOS.</w:t>
            </w:r>
          </w:p>
          <w:p w14:paraId="2C82E4DE" w14:textId="77777777" w:rsidR="00BC509E" w:rsidRPr="00F5723C" w:rsidRDefault="003617F5" w:rsidP="00614BCB">
            <w:pPr>
              <w:spacing w:before="0" w:after="0" w:line="240" w:lineRule="auto"/>
              <w:ind w:firstLine="0"/>
              <w:outlineLvl w:val="1"/>
              <w:rPr>
                <w:rFonts w:ascii="Arial" w:hAnsi="Arial" w:cs="Arial"/>
                <w:sz w:val="18"/>
                <w:szCs w:val="18"/>
              </w:rPr>
            </w:pPr>
            <w:sdt>
              <w:sdtPr>
                <w:rPr>
                  <w:rFonts w:ascii="Arial" w:hAnsi="Arial" w:cs="Arial"/>
                  <w:sz w:val="18"/>
                  <w:szCs w:val="18"/>
                </w:rPr>
                <w:id w:val="-923328094"/>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sz w:val="18"/>
                    <w:szCs w:val="18"/>
                  </w:rPr>
                  <w:t>☐</w:t>
                </w:r>
              </w:sdtContent>
            </w:sdt>
            <w:r w:rsidR="00BC509E" w:rsidRPr="00F5723C">
              <w:rPr>
                <w:rFonts w:ascii="Arial" w:hAnsi="Arial" w:cs="Arial"/>
                <w:sz w:val="18"/>
                <w:szCs w:val="18"/>
              </w:rPr>
              <w:t>Queda prohibido traer al centro educativo ningún dispositivo móvil, salvo solicitud justificada de las familias, en cuyo caso se depositará apagado en las dependencias de dirección. En caso de que por motivos médicos el alumnado debiera portar el dispositivo móvil en el aula el centro no se responsabiliza de su deterioro, pérdida o sustracción. En estos casos se procederá a silenciar el dispositivo para no interferir en la actividad lectiva.</w:t>
            </w:r>
          </w:p>
          <w:p w14:paraId="3492F017" w14:textId="77777777" w:rsidR="00BC509E" w:rsidRPr="00F5723C" w:rsidRDefault="003617F5" w:rsidP="00614BCB">
            <w:pPr>
              <w:spacing w:before="0" w:after="0" w:line="240" w:lineRule="auto"/>
              <w:ind w:firstLine="0"/>
              <w:outlineLvl w:val="1"/>
              <w:rPr>
                <w:rFonts w:ascii="Arial" w:hAnsi="Arial" w:cs="Arial"/>
                <w:sz w:val="18"/>
                <w:szCs w:val="18"/>
              </w:rPr>
            </w:pPr>
            <w:sdt>
              <w:sdtPr>
                <w:rPr>
                  <w:rFonts w:ascii="Arial" w:hAnsi="Arial" w:cs="Arial"/>
                  <w:sz w:val="18"/>
                  <w:szCs w:val="18"/>
                </w:rPr>
                <w:id w:val="1749689543"/>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sz w:val="18"/>
                    <w:szCs w:val="18"/>
                  </w:rPr>
                  <w:t>☐</w:t>
                </w:r>
              </w:sdtContent>
            </w:sdt>
            <w:r w:rsidR="00BC509E" w:rsidRPr="00F5723C">
              <w:rPr>
                <w:rFonts w:ascii="Arial" w:hAnsi="Arial" w:cs="Arial"/>
                <w:sz w:val="18"/>
                <w:szCs w:val="18"/>
              </w:rPr>
              <w:t>Uso durante las sesiones de dispositivos digitales con fines diferentes a los de la sesión lectiva.</w:t>
            </w:r>
          </w:p>
          <w:p w14:paraId="04117B39" w14:textId="77777777" w:rsidR="00BC509E" w:rsidRPr="00F5723C" w:rsidRDefault="003617F5" w:rsidP="00614BCB">
            <w:pPr>
              <w:spacing w:before="0" w:after="0" w:line="240" w:lineRule="auto"/>
              <w:ind w:firstLine="0"/>
              <w:outlineLvl w:val="1"/>
              <w:rPr>
                <w:rFonts w:ascii="Arial" w:hAnsi="Arial" w:cs="Arial"/>
                <w:sz w:val="18"/>
                <w:szCs w:val="18"/>
              </w:rPr>
            </w:pPr>
            <w:sdt>
              <w:sdtPr>
                <w:rPr>
                  <w:rFonts w:ascii="Arial" w:hAnsi="Arial" w:cs="Arial"/>
                  <w:sz w:val="18"/>
                  <w:szCs w:val="18"/>
                </w:rPr>
                <w:id w:val="-1352100066"/>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sz w:val="18"/>
                    <w:szCs w:val="18"/>
                  </w:rPr>
                  <w:t>☐</w:t>
                </w:r>
              </w:sdtContent>
            </w:sdt>
            <w:r w:rsidR="00BC509E" w:rsidRPr="00F5723C">
              <w:rPr>
                <w:rFonts w:ascii="Arial" w:hAnsi="Arial" w:cs="Arial"/>
                <w:sz w:val="18"/>
                <w:szCs w:val="18"/>
              </w:rPr>
              <w:t>Uso de dispositivos móviles en todo el recinto escolar salvo autorización expresa del profesorado.</w:t>
            </w:r>
          </w:p>
          <w:p w14:paraId="2DB0FD85" w14:textId="77777777" w:rsidR="00BC509E" w:rsidRPr="00F5723C" w:rsidRDefault="003617F5" w:rsidP="00614BCB">
            <w:pPr>
              <w:spacing w:before="0" w:after="0" w:line="240" w:lineRule="auto"/>
              <w:ind w:firstLine="0"/>
              <w:outlineLvl w:val="1"/>
              <w:rPr>
                <w:rFonts w:ascii="Arial" w:hAnsi="Arial" w:cs="Arial"/>
                <w:sz w:val="18"/>
                <w:szCs w:val="18"/>
              </w:rPr>
            </w:pPr>
            <w:sdt>
              <w:sdtPr>
                <w:rPr>
                  <w:rFonts w:ascii="Arial" w:hAnsi="Arial" w:cs="Arial"/>
                  <w:sz w:val="18"/>
                  <w:szCs w:val="18"/>
                </w:rPr>
                <w:id w:val="1924298593"/>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sz w:val="18"/>
                    <w:szCs w:val="18"/>
                  </w:rPr>
                  <w:t>☐</w:t>
                </w:r>
              </w:sdtContent>
            </w:sdt>
            <w:r w:rsidR="00BC509E" w:rsidRPr="00F5723C">
              <w:rPr>
                <w:rFonts w:ascii="Arial" w:hAnsi="Arial" w:cs="Arial"/>
                <w:sz w:val="18"/>
                <w:szCs w:val="18"/>
              </w:rPr>
              <w:t>Realización de grabaciones ya sean de audio, video o fotográficas salvo en el contexto de actividades lectivas en presencia del profesor que lo ha solicitado.</w:t>
            </w:r>
          </w:p>
          <w:p w14:paraId="79FA998D" w14:textId="77777777" w:rsidR="00BC509E" w:rsidRPr="00F5723C" w:rsidRDefault="003617F5" w:rsidP="00614BCB">
            <w:pPr>
              <w:spacing w:before="0" w:after="0" w:line="240" w:lineRule="auto"/>
              <w:ind w:firstLine="0"/>
              <w:outlineLvl w:val="1"/>
              <w:rPr>
                <w:rFonts w:ascii="Arial" w:hAnsi="Arial" w:cs="Arial"/>
                <w:sz w:val="18"/>
                <w:szCs w:val="18"/>
              </w:rPr>
            </w:pPr>
            <w:sdt>
              <w:sdtPr>
                <w:rPr>
                  <w:rFonts w:ascii="Arial" w:hAnsi="Arial" w:cs="Arial"/>
                  <w:sz w:val="18"/>
                  <w:szCs w:val="18"/>
                </w:rPr>
                <w:id w:val="-631862244"/>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sz w:val="18"/>
                    <w:szCs w:val="18"/>
                  </w:rPr>
                  <w:t>☐</w:t>
                </w:r>
              </w:sdtContent>
            </w:sdt>
            <w:r w:rsidR="00BC509E" w:rsidRPr="00F5723C">
              <w:rPr>
                <w:rFonts w:ascii="Arial" w:hAnsi="Arial" w:cs="Arial"/>
                <w:sz w:val="18"/>
                <w:szCs w:val="18"/>
              </w:rPr>
              <w:t>Insertar unidades de memoria u otros periféricos sin permiso expreso del profesorado.</w:t>
            </w:r>
          </w:p>
          <w:p w14:paraId="1DE1A5F1" w14:textId="77777777" w:rsidR="00BC509E" w:rsidRPr="00F5723C" w:rsidRDefault="003617F5" w:rsidP="00614BCB">
            <w:pPr>
              <w:spacing w:before="0" w:after="0" w:line="240" w:lineRule="auto"/>
              <w:ind w:firstLine="0"/>
              <w:outlineLvl w:val="1"/>
              <w:rPr>
                <w:rFonts w:ascii="Arial" w:hAnsi="Arial" w:cs="Arial"/>
                <w:sz w:val="18"/>
                <w:szCs w:val="18"/>
              </w:rPr>
            </w:pPr>
            <w:sdt>
              <w:sdtPr>
                <w:rPr>
                  <w:rFonts w:ascii="Arial" w:hAnsi="Arial" w:cs="Arial"/>
                  <w:sz w:val="18"/>
                  <w:szCs w:val="18"/>
                </w:rPr>
                <w:id w:val="112340098"/>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sz w:val="18"/>
                    <w:szCs w:val="18"/>
                  </w:rPr>
                  <w:t>☐</w:t>
                </w:r>
              </w:sdtContent>
            </w:sdt>
            <w:r w:rsidR="00BC509E" w:rsidRPr="00F5723C">
              <w:rPr>
                <w:rFonts w:ascii="Arial" w:hAnsi="Arial" w:cs="Arial"/>
                <w:sz w:val="18"/>
                <w:szCs w:val="18"/>
              </w:rPr>
              <w:t>Cambios en la configuración de los equipos del centro.</w:t>
            </w:r>
          </w:p>
          <w:p w14:paraId="74A7E1CB" w14:textId="77777777" w:rsidR="00BC509E" w:rsidRPr="00F5723C" w:rsidRDefault="003617F5" w:rsidP="00614BCB">
            <w:pPr>
              <w:spacing w:before="0" w:after="0" w:line="240" w:lineRule="auto"/>
              <w:ind w:firstLine="0"/>
              <w:outlineLvl w:val="1"/>
              <w:rPr>
                <w:rFonts w:ascii="Arial" w:hAnsi="Arial" w:cs="Arial"/>
                <w:sz w:val="18"/>
                <w:szCs w:val="18"/>
              </w:rPr>
            </w:pPr>
            <w:sdt>
              <w:sdtPr>
                <w:rPr>
                  <w:rFonts w:ascii="Arial" w:hAnsi="Arial" w:cs="Arial"/>
                  <w:sz w:val="18"/>
                  <w:szCs w:val="18"/>
                </w:rPr>
                <w:id w:val="1976096224"/>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sz w:val="18"/>
                    <w:szCs w:val="18"/>
                  </w:rPr>
                  <w:t>☐</w:t>
                </w:r>
              </w:sdtContent>
            </w:sdt>
            <w:r w:rsidR="00BC509E" w:rsidRPr="00F5723C">
              <w:rPr>
                <w:rFonts w:ascii="Arial" w:hAnsi="Arial" w:cs="Arial"/>
                <w:sz w:val="18"/>
                <w:szCs w:val="18"/>
              </w:rPr>
              <w:t>Visitas a páginas web no relacionadas con la actividad docente y particularmente aquellas con contenido pornográfico o violento.</w:t>
            </w:r>
          </w:p>
          <w:p w14:paraId="678E2161" w14:textId="77777777" w:rsidR="00BC509E" w:rsidRPr="00F5723C" w:rsidRDefault="003617F5" w:rsidP="00614BCB">
            <w:pPr>
              <w:spacing w:before="0" w:after="0" w:line="240" w:lineRule="auto"/>
              <w:ind w:firstLine="0"/>
              <w:outlineLvl w:val="1"/>
              <w:rPr>
                <w:rFonts w:ascii="Arial" w:hAnsi="Arial" w:cs="Arial"/>
                <w:sz w:val="18"/>
                <w:szCs w:val="18"/>
              </w:rPr>
            </w:pPr>
            <w:sdt>
              <w:sdtPr>
                <w:rPr>
                  <w:rFonts w:ascii="Arial" w:hAnsi="Arial" w:cs="Arial"/>
                  <w:sz w:val="18"/>
                  <w:szCs w:val="18"/>
                </w:rPr>
                <w:id w:val="610096934"/>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sz w:val="18"/>
                    <w:szCs w:val="18"/>
                  </w:rPr>
                  <w:t>☐</w:t>
                </w:r>
              </w:sdtContent>
            </w:sdt>
            <w:r w:rsidR="00BC509E" w:rsidRPr="00F5723C">
              <w:rPr>
                <w:rFonts w:ascii="Arial" w:hAnsi="Arial" w:cs="Arial"/>
                <w:sz w:val="18"/>
                <w:szCs w:val="18"/>
              </w:rPr>
              <w:t>Uso de videojuegos en el aula.</w:t>
            </w:r>
          </w:p>
          <w:p w14:paraId="52A37129" w14:textId="77777777" w:rsidR="00BC509E" w:rsidRPr="00F5723C" w:rsidRDefault="003617F5" w:rsidP="00614BCB">
            <w:pPr>
              <w:spacing w:before="0" w:after="0" w:line="240" w:lineRule="auto"/>
              <w:ind w:firstLine="0"/>
              <w:outlineLvl w:val="1"/>
              <w:rPr>
                <w:rFonts w:ascii="Arial" w:hAnsi="Arial" w:cs="Arial"/>
                <w:sz w:val="18"/>
                <w:szCs w:val="18"/>
              </w:rPr>
            </w:pPr>
            <w:sdt>
              <w:sdtPr>
                <w:rPr>
                  <w:rFonts w:ascii="Arial" w:hAnsi="Arial" w:cs="Arial"/>
                  <w:sz w:val="18"/>
                  <w:szCs w:val="18"/>
                </w:rPr>
                <w:id w:val="797338275"/>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sz w:val="18"/>
                    <w:szCs w:val="18"/>
                  </w:rPr>
                  <w:t>☐</w:t>
                </w:r>
              </w:sdtContent>
            </w:sdt>
            <w:r w:rsidR="00BC509E" w:rsidRPr="00F5723C">
              <w:rPr>
                <w:rFonts w:ascii="Arial" w:hAnsi="Arial" w:cs="Arial"/>
                <w:sz w:val="18"/>
                <w:szCs w:val="18"/>
              </w:rPr>
              <w:t>Accesos a redes sociales.</w:t>
            </w:r>
          </w:p>
          <w:p w14:paraId="63391373" w14:textId="77777777" w:rsidR="00BC509E" w:rsidRPr="00F5723C" w:rsidRDefault="003617F5" w:rsidP="00614BCB">
            <w:pPr>
              <w:spacing w:before="0" w:after="0" w:line="240" w:lineRule="auto"/>
              <w:ind w:firstLine="0"/>
              <w:outlineLvl w:val="1"/>
              <w:rPr>
                <w:rFonts w:ascii="Arial" w:hAnsi="Arial" w:cs="Arial"/>
                <w:sz w:val="18"/>
                <w:szCs w:val="18"/>
              </w:rPr>
            </w:pPr>
            <w:sdt>
              <w:sdtPr>
                <w:rPr>
                  <w:rFonts w:ascii="Arial" w:hAnsi="Arial" w:cs="Arial"/>
                  <w:sz w:val="18"/>
                  <w:szCs w:val="18"/>
                </w:rPr>
                <w:id w:val="798802429"/>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sz w:val="18"/>
                    <w:szCs w:val="18"/>
                  </w:rPr>
                  <w:t>☐</w:t>
                </w:r>
              </w:sdtContent>
            </w:sdt>
            <w:r w:rsidR="00BC509E" w:rsidRPr="00F5723C">
              <w:rPr>
                <w:rFonts w:ascii="Arial" w:hAnsi="Arial" w:cs="Arial"/>
                <w:sz w:val="18"/>
                <w:szCs w:val="18"/>
              </w:rPr>
              <w:t>Acceso al perfil o carpetas de otro alumno.</w:t>
            </w:r>
          </w:p>
          <w:p w14:paraId="1FAC0FA7" w14:textId="77777777" w:rsidR="00BC509E" w:rsidRPr="00F5723C" w:rsidRDefault="003617F5" w:rsidP="00614BCB">
            <w:pPr>
              <w:spacing w:before="0" w:after="0" w:line="240" w:lineRule="auto"/>
              <w:ind w:firstLine="0"/>
              <w:outlineLvl w:val="1"/>
              <w:rPr>
                <w:rFonts w:ascii="Arial" w:hAnsi="Arial" w:cs="Arial"/>
                <w:sz w:val="18"/>
                <w:szCs w:val="18"/>
              </w:rPr>
            </w:pPr>
            <w:sdt>
              <w:sdtPr>
                <w:rPr>
                  <w:rFonts w:ascii="Arial" w:hAnsi="Arial" w:cs="Arial"/>
                  <w:sz w:val="18"/>
                  <w:szCs w:val="18"/>
                </w:rPr>
                <w:id w:val="-1532185704"/>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sz w:val="18"/>
                    <w:szCs w:val="18"/>
                  </w:rPr>
                  <w:t>☐</w:t>
                </w:r>
              </w:sdtContent>
            </w:sdt>
            <w:r w:rsidR="00BC509E" w:rsidRPr="00F5723C">
              <w:rPr>
                <w:rFonts w:ascii="Arial" w:hAnsi="Arial" w:cs="Arial"/>
                <w:sz w:val="18"/>
                <w:szCs w:val="18"/>
              </w:rPr>
              <w:t>El centro no se hace responsable de las pérdidas, sustracciones o deterioros de los dispositivos móviles del alumnado.</w:t>
            </w:r>
          </w:p>
          <w:p w14:paraId="26E12A39" w14:textId="77777777" w:rsidR="00BC509E" w:rsidRPr="00F5723C" w:rsidRDefault="00BC509E" w:rsidP="00614BCB">
            <w:pPr>
              <w:spacing w:before="0" w:after="0" w:line="240" w:lineRule="auto"/>
              <w:ind w:firstLine="0"/>
              <w:outlineLvl w:val="1"/>
              <w:rPr>
                <w:rFonts w:ascii="Arial" w:hAnsi="Arial" w:cs="Arial"/>
                <w:b/>
                <w:bCs/>
                <w:sz w:val="18"/>
                <w:szCs w:val="18"/>
              </w:rPr>
            </w:pPr>
          </w:p>
          <w:p w14:paraId="271D9B29" w14:textId="77777777" w:rsidR="00BC509E" w:rsidRPr="00F5723C" w:rsidRDefault="00BC509E" w:rsidP="00614BCB">
            <w:pPr>
              <w:spacing w:before="0" w:after="0" w:line="240" w:lineRule="auto"/>
              <w:ind w:firstLine="0"/>
              <w:outlineLvl w:val="1"/>
              <w:rPr>
                <w:rFonts w:ascii="Arial" w:hAnsi="Arial" w:cs="Arial"/>
                <w:b/>
                <w:bCs/>
                <w:sz w:val="18"/>
                <w:szCs w:val="18"/>
              </w:rPr>
            </w:pPr>
            <w:r w:rsidRPr="00F5723C">
              <w:rPr>
                <w:rFonts w:ascii="Arial" w:hAnsi="Arial" w:cs="Arial"/>
                <w:b/>
                <w:bCs/>
                <w:sz w:val="18"/>
                <w:szCs w:val="18"/>
              </w:rPr>
              <w:t xml:space="preserve">Artículo 38.– Medidas de corrección. </w:t>
            </w:r>
          </w:p>
          <w:p w14:paraId="35D62E31"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 xml:space="preserve">1. Las medidas de corrección que se pueden adoptar en el caso de conductas contrarias a las normas de convivencia del centro son las siguientes: </w:t>
            </w:r>
          </w:p>
          <w:p w14:paraId="74B6CD69"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 xml:space="preserve">a) Amonestación escrita. </w:t>
            </w:r>
          </w:p>
          <w:p w14:paraId="23F33D84"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 xml:space="preserve">b) Modificación temporal del horario lectivo, tanto en lo referente a la entrada y salida del centro como al periodo de permanencia en él, por un plazo máximo de 15 días lectivos. </w:t>
            </w:r>
          </w:p>
          <w:p w14:paraId="458BBAE8"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 xml:space="preserve">c) Realización de tareas que contribuyan a la mejora y desarrollo de las actividades del centro o, si procede, dirigidas a reparar el daño causado a las instalaciones o al material del centro o a las pertenencias de otros miembros de la comunidad educativa por un máximo de 5 días lectivos. </w:t>
            </w:r>
          </w:p>
          <w:p w14:paraId="1C8E3AD6"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d) Realización de tareas de apoyo a otros alumnos y profesores por un máximo de 15 días lectivos.</w:t>
            </w:r>
          </w:p>
          <w:p w14:paraId="1773F471"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 xml:space="preserve"> e) Suspensión del derecho a participar en las actividades extraescolares del centro por un periodo máximo de 15 días.</w:t>
            </w:r>
          </w:p>
          <w:p w14:paraId="56755E94"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 xml:space="preserve"> f) Cambio de grupo del alumno por un máximo de 15 días lectivos. </w:t>
            </w:r>
          </w:p>
          <w:p w14:paraId="6FBA3133"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 xml:space="preserve">g) Suspensión del derecho de asistir a determinadas clases por un periodo no superior a 5 días lectivos. Durante dicho periodo quedará garantizada la permanencia del alumno en el centro, llevando a cabo las tareas académicas que se le encomienden. </w:t>
            </w:r>
          </w:p>
          <w:p w14:paraId="54FE5EC6"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lastRenderedPageBreak/>
              <w:t>2. Para la aplicación de estas medidas de corrección, salvo la prevista en el apartado 1. a), será preceptiva la audiencia al alumno y a sus padres o tutores legales en caso de ser menor de edad. Así mismo se comunicará formalmente su adopción.</w:t>
            </w:r>
          </w:p>
          <w:p w14:paraId="3D86A57A" w14:textId="77777777" w:rsidR="00BC509E" w:rsidRPr="00F5723C" w:rsidRDefault="00BC509E" w:rsidP="00614BCB">
            <w:pPr>
              <w:spacing w:before="0" w:after="0" w:line="240" w:lineRule="auto"/>
              <w:ind w:firstLine="0"/>
              <w:outlineLvl w:val="1"/>
              <w:rPr>
                <w:rFonts w:ascii="Arial" w:hAnsi="Arial" w:cs="Arial"/>
                <w:sz w:val="18"/>
                <w:szCs w:val="18"/>
              </w:rPr>
            </w:pPr>
          </w:p>
          <w:p w14:paraId="71870119" w14:textId="77777777" w:rsidR="00BC509E" w:rsidRPr="00F5723C" w:rsidRDefault="00BC509E" w:rsidP="00614BCB">
            <w:pPr>
              <w:spacing w:before="0" w:after="0" w:line="240" w:lineRule="auto"/>
              <w:ind w:firstLine="0"/>
              <w:outlineLvl w:val="1"/>
              <w:rPr>
                <w:rFonts w:ascii="Arial" w:hAnsi="Arial" w:cs="Arial"/>
                <w:b/>
                <w:bCs/>
                <w:sz w:val="18"/>
                <w:szCs w:val="18"/>
              </w:rPr>
            </w:pPr>
            <w:r w:rsidRPr="00F5723C">
              <w:rPr>
                <w:rFonts w:ascii="Arial" w:hAnsi="Arial" w:cs="Arial"/>
                <w:b/>
                <w:bCs/>
                <w:sz w:val="18"/>
                <w:szCs w:val="18"/>
              </w:rPr>
              <w:t xml:space="preserve">Otras medidas de corrección: </w:t>
            </w:r>
          </w:p>
          <w:p w14:paraId="63421CBB" w14:textId="77777777" w:rsidR="00BC509E" w:rsidRPr="00F5723C" w:rsidRDefault="003617F5" w:rsidP="00614BCB">
            <w:pPr>
              <w:spacing w:before="0" w:after="0" w:line="240" w:lineRule="auto"/>
              <w:ind w:firstLine="0"/>
              <w:outlineLvl w:val="1"/>
              <w:rPr>
                <w:rFonts w:ascii="Arial" w:hAnsi="Arial" w:cs="Arial"/>
                <w:sz w:val="18"/>
                <w:szCs w:val="18"/>
              </w:rPr>
            </w:pPr>
            <w:sdt>
              <w:sdtPr>
                <w:rPr>
                  <w:rFonts w:ascii="Arial" w:hAnsi="Arial" w:cs="Arial"/>
                  <w:sz w:val="18"/>
                  <w:szCs w:val="18"/>
                </w:rPr>
                <w:id w:val="435643737"/>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sz w:val="18"/>
                    <w:szCs w:val="18"/>
                  </w:rPr>
                  <w:t>☐</w:t>
                </w:r>
              </w:sdtContent>
            </w:sdt>
            <w:r w:rsidR="00BC509E" w:rsidRPr="00F5723C">
              <w:rPr>
                <w:rFonts w:ascii="Arial" w:hAnsi="Arial" w:cs="Arial"/>
                <w:sz w:val="18"/>
                <w:szCs w:val="18"/>
              </w:rPr>
              <w:t>Limpieza de patios o dependencias ensuciadas de manera voluntaria o negligente.</w:t>
            </w:r>
          </w:p>
          <w:p w14:paraId="7A552D7D" w14:textId="77777777" w:rsidR="00BC509E" w:rsidRPr="00F5723C" w:rsidRDefault="003617F5" w:rsidP="00614BCB">
            <w:pPr>
              <w:spacing w:before="0" w:after="0" w:line="240" w:lineRule="auto"/>
              <w:ind w:firstLine="0"/>
              <w:outlineLvl w:val="1"/>
              <w:rPr>
                <w:rFonts w:ascii="Arial" w:hAnsi="Arial" w:cs="Arial"/>
                <w:sz w:val="18"/>
                <w:szCs w:val="18"/>
              </w:rPr>
            </w:pPr>
            <w:sdt>
              <w:sdtPr>
                <w:rPr>
                  <w:rFonts w:ascii="Arial" w:hAnsi="Arial" w:cs="Arial"/>
                  <w:sz w:val="18"/>
                  <w:szCs w:val="18"/>
                </w:rPr>
                <w:id w:val="-1590072668"/>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sz w:val="18"/>
                    <w:szCs w:val="18"/>
                  </w:rPr>
                  <w:t>☐</w:t>
                </w:r>
              </w:sdtContent>
            </w:sdt>
            <w:r w:rsidR="00BC509E" w:rsidRPr="00F5723C">
              <w:rPr>
                <w:rFonts w:ascii="Arial" w:hAnsi="Arial" w:cs="Arial"/>
                <w:sz w:val="18"/>
                <w:szCs w:val="18"/>
              </w:rPr>
              <w:t>Retirada de juguetes u objetos que perturben el normal deterioro de las sesiones, quedarán a disposición de las familias en las dependencias de dirección.</w:t>
            </w:r>
          </w:p>
          <w:p w14:paraId="30BF0268" w14:textId="77777777" w:rsidR="00BC509E" w:rsidRPr="00F5723C" w:rsidRDefault="003617F5" w:rsidP="00614BCB">
            <w:pPr>
              <w:spacing w:before="0" w:after="0" w:line="240" w:lineRule="auto"/>
              <w:ind w:firstLine="0"/>
              <w:outlineLvl w:val="1"/>
              <w:rPr>
                <w:rFonts w:ascii="Arial" w:hAnsi="Arial" w:cs="Arial"/>
                <w:sz w:val="18"/>
                <w:szCs w:val="18"/>
              </w:rPr>
            </w:pPr>
            <w:sdt>
              <w:sdtPr>
                <w:rPr>
                  <w:rFonts w:ascii="Arial" w:hAnsi="Arial" w:cs="Arial"/>
                  <w:sz w:val="18"/>
                  <w:szCs w:val="18"/>
                </w:rPr>
                <w:id w:val="-717128835"/>
                <w14:checkbox>
                  <w14:checked w14:val="0"/>
                  <w14:checkedState w14:val="2612" w14:font="MS Gothic"/>
                  <w14:uncheckedState w14:val="2610" w14:font="MS Gothic"/>
                </w14:checkbox>
              </w:sdtPr>
              <w:sdtEndPr/>
              <w:sdtContent>
                <w:r w:rsidR="00BC509E" w:rsidRPr="00F5723C">
                  <w:rPr>
                    <w:rFonts w:ascii="MS Gothic" w:eastAsia="MS Gothic" w:hAnsi="MS Gothic" w:cs="Arial" w:hint="eastAsia"/>
                    <w:sz w:val="18"/>
                    <w:szCs w:val="18"/>
                  </w:rPr>
                  <w:t>☐</w:t>
                </w:r>
              </w:sdtContent>
            </w:sdt>
            <w:r w:rsidR="00BC509E" w:rsidRPr="00F5723C">
              <w:rPr>
                <w:rFonts w:ascii="Arial" w:hAnsi="Arial" w:cs="Arial"/>
                <w:sz w:val="18"/>
                <w:szCs w:val="18"/>
              </w:rPr>
              <w:t>Se retirará el dispositivo móvil apagado, se depositará en las dependencias de la dirección del centro y se avisará a los progenitores para que acudan a retirarlo.</w:t>
            </w:r>
          </w:p>
          <w:p w14:paraId="2ACC1C23" w14:textId="77777777" w:rsidR="00BC509E" w:rsidRPr="00F5723C" w:rsidRDefault="00BC509E" w:rsidP="00614BCB">
            <w:pPr>
              <w:spacing w:before="0" w:after="0" w:line="240" w:lineRule="auto"/>
              <w:ind w:firstLine="0"/>
              <w:outlineLvl w:val="1"/>
              <w:rPr>
                <w:rFonts w:ascii="Arial" w:hAnsi="Arial" w:cs="Arial"/>
                <w:sz w:val="18"/>
                <w:szCs w:val="18"/>
              </w:rPr>
            </w:pPr>
          </w:p>
          <w:p w14:paraId="736021B6" w14:textId="77777777" w:rsidR="00BC509E" w:rsidRPr="00F5723C" w:rsidRDefault="00BC509E" w:rsidP="00614BCB">
            <w:pPr>
              <w:spacing w:before="0" w:after="0" w:line="240" w:lineRule="auto"/>
              <w:ind w:firstLine="0"/>
              <w:outlineLvl w:val="1"/>
              <w:rPr>
                <w:rFonts w:ascii="Arial" w:hAnsi="Arial" w:cs="Arial"/>
                <w:b/>
                <w:bCs/>
                <w:sz w:val="18"/>
                <w:szCs w:val="18"/>
              </w:rPr>
            </w:pPr>
            <w:r w:rsidRPr="00F5723C">
              <w:rPr>
                <w:rFonts w:ascii="Arial" w:hAnsi="Arial" w:cs="Arial"/>
                <w:b/>
                <w:bCs/>
                <w:sz w:val="18"/>
                <w:szCs w:val="18"/>
              </w:rPr>
              <w:t xml:space="preserve">Conductas gravemente perjudiciales para la convivencia en el Centro </w:t>
            </w:r>
          </w:p>
          <w:p w14:paraId="49FA2965"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Artículo 48.– Conductas gravemente perjudiciales para la convivencia en el centro.</w:t>
            </w:r>
          </w:p>
          <w:p w14:paraId="1D12DF49"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 xml:space="preserve"> Se considerarán conductas gravemente perjudiciales para la convivencia en el centro y, por ello, calificadas como faltas, las siguientes: </w:t>
            </w:r>
          </w:p>
          <w:p w14:paraId="780CB3F4"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a) La falta de respeto, indisciplina, acoso, amenaza y agresión verbal o física, directa o indirecta, al profesorado, a cualquier miembro de la comunidad educativa y, en general, a todas aquellas personas que desarrollan su prestación de servicios en el centro educativo.</w:t>
            </w:r>
          </w:p>
          <w:p w14:paraId="1A609FF0"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 xml:space="preserve"> b) Las vejaciones o humillaciones a cualquier miembro de la comunidad educativa, particularmente aquéllas que tengan una implicación de género, sexual, racial o xenófoba, o se realicen contra el alumnado más vulnerable por sus características personales, sociales o educativas. </w:t>
            </w:r>
          </w:p>
          <w:p w14:paraId="07E47D41"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 xml:space="preserve">c) La suplantación de personalidad en actos de la vida docente y la falsificación o sustracción de documentos y material académico. </w:t>
            </w:r>
          </w:p>
          <w:p w14:paraId="63A5C987"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 xml:space="preserve">d) El deterioro grave, causado intencionadamente, de las dependencias del centro, de su material o de los objetos y las pertenencias de los demás miembros de la comunidad educativa. </w:t>
            </w:r>
          </w:p>
          <w:p w14:paraId="6A31329B"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 xml:space="preserve">e) Las actuaciones y las incitaciones a actuaciones perjudiciales para la salud y la integridad personal de los miembros de la comunidad educativa del centro. </w:t>
            </w:r>
          </w:p>
          <w:p w14:paraId="7C6F5A18"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f) La reiteración en la comisión de conductas contrarias a las normas de convivencia en el centro. Artículo 49.</w:t>
            </w:r>
          </w:p>
          <w:p w14:paraId="56E0393D" w14:textId="77777777" w:rsidR="00BC509E" w:rsidRPr="00F5723C" w:rsidRDefault="00BC509E" w:rsidP="00614BCB">
            <w:pPr>
              <w:spacing w:before="0" w:after="0" w:line="240" w:lineRule="auto"/>
              <w:ind w:firstLine="0"/>
              <w:outlineLvl w:val="1"/>
              <w:rPr>
                <w:rFonts w:ascii="Arial" w:hAnsi="Arial" w:cs="Arial"/>
                <w:b/>
                <w:bCs/>
                <w:sz w:val="18"/>
                <w:szCs w:val="18"/>
              </w:rPr>
            </w:pPr>
            <w:r w:rsidRPr="00F5723C">
              <w:rPr>
                <w:rFonts w:ascii="Arial" w:hAnsi="Arial" w:cs="Arial"/>
                <w:b/>
                <w:bCs/>
                <w:sz w:val="18"/>
                <w:szCs w:val="18"/>
              </w:rPr>
              <w:t xml:space="preserve">– Sanciones. Las sanciones que pueden imponerse por la comisión de las faltas previstas en el artículo 48 son las siguientes: </w:t>
            </w:r>
          </w:p>
          <w:p w14:paraId="7300B000"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a) Realización de tareas que contribuyan a la mejora y desarrollo de las actividades del centro o, si procede, dirigidas a reparar el daño causado a las instalaciones o al material del centro o a las pertenencias de otros miembros de la comunidad educativa. Dichas tareas no podrán tener una duración inferior a 6 días lectivos ni superior a 15 días lectivos.</w:t>
            </w:r>
          </w:p>
          <w:p w14:paraId="7C6CDDD7"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 xml:space="preserve">b) Suspensión del derecho a participar en las actividades extraescolares del centro por un periodo superior a 15 días lectivos e inferior a 30 días lectivos. </w:t>
            </w:r>
          </w:p>
          <w:p w14:paraId="77878C65"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 xml:space="preserve">c) Cambio de grupo del alumno durante un periodo comprendido entre 16 días lectivos y la finalización del curso escolar. </w:t>
            </w:r>
          </w:p>
          <w:p w14:paraId="2621F24F" w14:textId="77777777" w:rsidR="00BC509E" w:rsidRPr="00F5723C" w:rsidRDefault="00BC509E" w:rsidP="00614BCB">
            <w:pPr>
              <w:spacing w:before="0" w:after="0" w:line="240" w:lineRule="auto"/>
              <w:ind w:firstLine="0"/>
              <w:outlineLvl w:val="1"/>
              <w:rPr>
                <w:rFonts w:ascii="Arial" w:hAnsi="Arial" w:cs="Arial"/>
                <w:sz w:val="18"/>
                <w:szCs w:val="18"/>
              </w:rPr>
            </w:pPr>
            <w:r w:rsidRPr="00F5723C">
              <w:rPr>
                <w:rFonts w:ascii="Arial" w:hAnsi="Arial" w:cs="Arial"/>
                <w:sz w:val="18"/>
                <w:szCs w:val="18"/>
              </w:rPr>
              <w:t xml:space="preserve">d) Suspensión del derecho de asistencia a determinadas clases o a todas ellas, por un periodo superior a 5 días lectivos e inferior a 30 días lectivos, sin que eso comporte la pérdida del derecho a la evaluación continua y entregando al alumno un programa de trabajo para dicho periodo, con los procedimientos de seguimiento y control oportunos, con el fin de garantizar dicho derecho. </w:t>
            </w:r>
          </w:p>
          <w:p w14:paraId="7F597EA9" w14:textId="77777777" w:rsidR="00BC509E" w:rsidRPr="00F5723C" w:rsidRDefault="00BC509E" w:rsidP="00614BCB">
            <w:pPr>
              <w:spacing w:before="0" w:after="0" w:line="240" w:lineRule="auto"/>
              <w:ind w:firstLine="0"/>
              <w:outlineLvl w:val="1"/>
              <w:rPr>
                <w:rFonts w:cstheme="minorHAnsi"/>
                <w:i/>
                <w:iCs/>
                <w:sz w:val="22"/>
              </w:rPr>
            </w:pPr>
            <w:r w:rsidRPr="00F5723C">
              <w:rPr>
                <w:rFonts w:ascii="Arial" w:hAnsi="Arial" w:cs="Arial"/>
                <w:sz w:val="18"/>
                <w:szCs w:val="18"/>
              </w:rPr>
              <w:t>e) Cambio de centro.</w:t>
            </w:r>
          </w:p>
        </w:tc>
      </w:tr>
    </w:tbl>
    <w:p w14:paraId="23D3EA88" w14:textId="77777777" w:rsidR="00BC509E" w:rsidRPr="00F5723C" w:rsidRDefault="00BC509E" w:rsidP="00317FEC">
      <w:pPr>
        <w:spacing w:before="0" w:after="200" w:line="276" w:lineRule="auto"/>
        <w:ind w:firstLine="0"/>
        <w:jc w:val="left"/>
        <w:rPr>
          <w:b/>
          <w:bCs/>
        </w:rPr>
      </w:pPr>
    </w:p>
    <w:sectPr w:rsidR="00BC509E" w:rsidRPr="00F5723C" w:rsidSect="00985C75">
      <w:headerReference w:type="default" r:id="rId9"/>
      <w:footerReference w:type="default" r:id="rId10"/>
      <w:headerReference w:type="first" r:id="rId11"/>
      <w:footerReference w:type="first" r:id="rId12"/>
      <w:pgSz w:w="11906" w:h="16838"/>
      <w:pgMar w:top="2268" w:right="1559"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0B86C" w14:textId="77777777" w:rsidR="0063535B" w:rsidRDefault="0063535B" w:rsidP="001018E7">
      <w:pPr>
        <w:spacing w:before="0" w:after="0" w:line="240" w:lineRule="auto"/>
      </w:pPr>
      <w:r>
        <w:separator/>
      </w:r>
    </w:p>
  </w:endnote>
  <w:endnote w:type="continuationSeparator" w:id="0">
    <w:p w14:paraId="48164EEE" w14:textId="77777777" w:rsidR="0063535B" w:rsidRDefault="0063535B" w:rsidP="001018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2512822"/>
      <w:docPartObj>
        <w:docPartGallery w:val="Page Numbers (Bottom of Page)"/>
        <w:docPartUnique/>
      </w:docPartObj>
    </w:sdtPr>
    <w:sdtEndPr/>
    <w:sdtContent>
      <w:p w14:paraId="0F5929B4" w14:textId="77777777" w:rsidR="00637EC1" w:rsidRDefault="00637EC1">
        <w:pPr>
          <w:pStyle w:val="Piedepgina"/>
          <w:jc w:val="center"/>
        </w:pPr>
        <w:r>
          <w:fldChar w:fldCharType="begin"/>
        </w:r>
        <w:r>
          <w:instrText>PAGE   \* MERGEFORMAT</w:instrText>
        </w:r>
        <w:r>
          <w:fldChar w:fldCharType="separate"/>
        </w:r>
        <w:r w:rsidR="004D3B24">
          <w:rPr>
            <w:noProof/>
          </w:rPr>
          <w:t>5</w:t>
        </w:r>
        <w:r>
          <w:fldChar w:fldCharType="end"/>
        </w:r>
      </w:p>
    </w:sdtContent>
  </w:sdt>
  <w:p w14:paraId="6AA18EA4" w14:textId="77777777" w:rsidR="00637EC1" w:rsidRDefault="00637EC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9198653"/>
      <w:docPartObj>
        <w:docPartGallery w:val="Page Numbers (Bottom of Page)"/>
        <w:docPartUnique/>
      </w:docPartObj>
    </w:sdtPr>
    <w:sdtEndPr/>
    <w:sdtContent>
      <w:p w14:paraId="7C2F30E0" w14:textId="77777777" w:rsidR="00637EC1" w:rsidRDefault="00637EC1">
        <w:pPr>
          <w:pStyle w:val="Piedepgina"/>
          <w:jc w:val="center"/>
        </w:pPr>
        <w:r>
          <w:fldChar w:fldCharType="begin"/>
        </w:r>
        <w:r>
          <w:instrText>PAGE   \* MERGEFORMAT</w:instrText>
        </w:r>
        <w:r>
          <w:fldChar w:fldCharType="separate"/>
        </w:r>
        <w:r w:rsidR="004B70C1">
          <w:rPr>
            <w:noProof/>
          </w:rPr>
          <w:t>0</w:t>
        </w:r>
        <w:r>
          <w:fldChar w:fldCharType="end"/>
        </w:r>
      </w:p>
    </w:sdtContent>
  </w:sdt>
  <w:p w14:paraId="39730C38" w14:textId="77777777" w:rsidR="00637EC1" w:rsidRDefault="00637E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9C0F0" w14:textId="77777777" w:rsidR="0063535B" w:rsidRDefault="0063535B" w:rsidP="001018E7">
      <w:pPr>
        <w:spacing w:before="0" w:after="0" w:line="240" w:lineRule="auto"/>
      </w:pPr>
      <w:r>
        <w:separator/>
      </w:r>
    </w:p>
  </w:footnote>
  <w:footnote w:type="continuationSeparator" w:id="0">
    <w:p w14:paraId="36F228A5" w14:textId="77777777" w:rsidR="0063535B" w:rsidRDefault="0063535B" w:rsidP="001018E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EE0CB" w14:textId="77777777" w:rsidR="00637EC1" w:rsidRPr="008A32E2" w:rsidRDefault="00637EC1" w:rsidP="001018E7">
    <w:pPr>
      <w:pStyle w:val="Encabezado"/>
      <w:ind w:firstLine="0"/>
    </w:pPr>
    <w:r>
      <w:rPr>
        <w:noProof/>
        <w:lang w:eastAsia="es-ES"/>
      </w:rPr>
      <w:drawing>
        <wp:inline distT="0" distB="0" distL="0" distR="0" wp14:anchorId="4E3ECA2C" wp14:editId="5239F8FD">
          <wp:extent cx="1483995" cy="673100"/>
          <wp:effectExtent l="0" t="0" r="1905" b="0"/>
          <wp:docPr id="1958353751" name="Imagen 1958353751" descr="Educacion_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cion_gr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995" cy="673100"/>
                  </a:xfrm>
                  <a:prstGeom prst="rect">
                    <a:avLst/>
                  </a:prstGeom>
                  <a:noFill/>
                  <a:ln>
                    <a:noFill/>
                  </a:ln>
                </pic:spPr>
              </pic:pic>
            </a:graphicData>
          </a:graphic>
        </wp:inline>
      </w:drawing>
    </w:r>
  </w:p>
  <w:p w14:paraId="6B129686" w14:textId="77777777" w:rsidR="00637EC1" w:rsidRDefault="00637EC1" w:rsidP="001018E7">
    <w:pPr>
      <w:pStyle w:val="Encabezado"/>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CA8D7" w14:textId="11D43F59" w:rsidR="00F81566" w:rsidRDefault="00F81566">
    <w:pPr>
      <w:pStyle w:val="Encabezado"/>
    </w:pPr>
    <w:r>
      <w:rPr>
        <w:noProof/>
        <w:lang w:eastAsia="es-ES"/>
      </w:rPr>
      <w:drawing>
        <wp:inline distT="0" distB="0" distL="0" distR="0" wp14:anchorId="168EEEFC" wp14:editId="0472EF20">
          <wp:extent cx="1483995" cy="673100"/>
          <wp:effectExtent l="0" t="0" r="1905" b="0"/>
          <wp:docPr id="1790040964" name="Imagen 1790040964" descr="Educacion_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cion_gr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995" cy="673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6D62"/>
    <w:multiLevelType w:val="hybridMultilevel"/>
    <w:tmpl w:val="46663D38"/>
    <w:lvl w:ilvl="0" w:tplc="FFFFFFFF">
      <w:start w:val="1"/>
      <w:numFmt w:val="decimal"/>
      <w:lvlText w:val="%1-"/>
      <w:lvlJc w:val="left"/>
      <w:pPr>
        <w:ind w:left="533" w:hanging="360"/>
      </w:pPr>
      <w:rPr>
        <w:rFonts w:hint="default"/>
      </w:rPr>
    </w:lvl>
    <w:lvl w:ilvl="1" w:tplc="FFFFFFFF" w:tentative="1">
      <w:start w:val="1"/>
      <w:numFmt w:val="lowerLetter"/>
      <w:lvlText w:val="%2."/>
      <w:lvlJc w:val="left"/>
      <w:pPr>
        <w:ind w:left="1253" w:hanging="360"/>
      </w:pPr>
    </w:lvl>
    <w:lvl w:ilvl="2" w:tplc="FFFFFFFF" w:tentative="1">
      <w:start w:val="1"/>
      <w:numFmt w:val="lowerRoman"/>
      <w:lvlText w:val="%3."/>
      <w:lvlJc w:val="right"/>
      <w:pPr>
        <w:ind w:left="1973" w:hanging="180"/>
      </w:pPr>
    </w:lvl>
    <w:lvl w:ilvl="3" w:tplc="FFFFFFFF" w:tentative="1">
      <w:start w:val="1"/>
      <w:numFmt w:val="decimal"/>
      <w:lvlText w:val="%4."/>
      <w:lvlJc w:val="left"/>
      <w:pPr>
        <w:ind w:left="2693" w:hanging="360"/>
      </w:pPr>
    </w:lvl>
    <w:lvl w:ilvl="4" w:tplc="FFFFFFFF" w:tentative="1">
      <w:start w:val="1"/>
      <w:numFmt w:val="lowerLetter"/>
      <w:lvlText w:val="%5."/>
      <w:lvlJc w:val="left"/>
      <w:pPr>
        <w:ind w:left="3413" w:hanging="360"/>
      </w:pPr>
    </w:lvl>
    <w:lvl w:ilvl="5" w:tplc="FFFFFFFF" w:tentative="1">
      <w:start w:val="1"/>
      <w:numFmt w:val="lowerRoman"/>
      <w:lvlText w:val="%6."/>
      <w:lvlJc w:val="right"/>
      <w:pPr>
        <w:ind w:left="4133" w:hanging="180"/>
      </w:pPr>
    </w:lvl>
    <w:lvl w:ilvl="6" w:tplc="FFFFFFFF" w:tentative="1">
      <w:start w:val="1"/>
      <w:numFmt w:val="decimal"/>
      <w:lvlText w:val="%7."/>
      <w:lvlJc w:val="left"/>
      <w:pPr>
        <w:ind w:left="4853" w:hanging="360"/>
      </w:pPr>
    </w:lvl>
    <w:lvl w:ilvl="7" w:tplc="FFFFFFFF" w:tentative="1">
      <w:start w:val="1"/>
      <w:numFmt w:val="lowerLetter"/>
      <w:lvlText w:val="%8."/>
      <w:lvlJc w:val="left"/>
      <w:pPr>
        <w:ind w:left="5573" w:hanging="360"/>
      </w:pPr>
    </w:lvl>
    <w:lvl w:ilvl="8" w:tplc="FFFFFFFF" w:tentative="1">
      <w:start w:val="1"/>
      <w:numFmt w:val="lowerRoman"/>
      <w:lvlText w:val="%9."/>
      <w:lvlJc w:val="right"/>
      <w:pPr>
        <w:ind w:left="6293" w:hanging="180"/>
      </w:pPr>
    </w:lvl>
  </w:abstractNum>
  <w:abstractNum w:abstractNumId="1" w15:restartNumberingAfterBreak="0">
    <w:nsid w:val="03CF4EAD"/>
    <w:multiLevelType w:val="multilevel"/>
    <w:tmpl w:val="EE1EB5FE"/>
    <w:lvl w:ilvl="0">
      <w:start w:val="3"/>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 w15:restartNumberingAfterBreak="0">
    <w:nsid w:val="05A65AF8"/>
    <w:multiLevelType w:val="hybridMultilevel"/>
    <w:tmpl w:val="1B5E48B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163829"/>
    <w:multiLevelType w:val="hybridMultilevel"/>
    <w:tmpl w:val="7310BB6E"/>
    <w:lvl w:ilvl="0" w:tplc="0C2668D4">
      <w:start w:val="1"/>
      <w:numFmt w:val="decimal"/>
      <w:pStyle w:val="Ttulo2"/>
      <w:lvlText w:val="%1."/>
      <w:lvlJc w:val="lef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 w15:restartNumberingAfterBreak="0">
    <w:nsid w:val="08D804C4"/>
    <w:multiLevelType w:val="multilevel"/>
    <w:tmpl w:val="2AFEC900"/>
    <w:lvl w:ilvl="0">
      <w:start w:val="1"/>
      <w:numFmt w:val="upperLetter"/>
      <w:lvlText w:val="%1."/>
      <w:lvlJc w:val="left"/>
      <w:pPr>
        <w:ind w:left="360" w:hanging="360"/>
      </w:pPr>
      <w:rPr>
        <w:rFonts w:hint="default"/>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AC6F74"/>
    <w:multiLevelType w:val="hybridMultilevel"/>
    <w:tmpl w:val="E940D920"/>
    <w:lvl w:ilvl="0" w:tplc="3F2021D0">
      <w:start w:val="1"/>
      <w:numFmt w:val="decimal"/>
      <w:lvlText w:val="%1."/>
      <w:lvlJc w:val="left"/>
      <w:pPr>
        <w:ind w:left="720" w:hanging="360"/>
      </w:pPr>
      <w:rPr>
        <w:rFonts w:hint="default"/>
        <w:b w:val="0"/>
        <w:bCs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D0F368F"/>
    <w:multiLevelType w:val="hybridMultilevel"/>
    <w:tmpl w:val="C8503774"/>
    <w:lvl w:ilvl="0" w:tplc="D410EA7A">
      <w:start w:val="2"/>
      <w:numFmt w:val="upperLetter"/>
      <w:lvlText w:val="%1."/>
      <w:lvlJc w:val="left"/>
      <w:pPr>
        <w:ind w:left="502" w:hanging="360"/>
      </w:pPr>
      <w:rPr>
        <w:rFonts w:hint="default"/>
        <w:color w:val="auto"/>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7" w15:restartNumberingAfterBreak="0">
    <w:nsid w:val="105C42FA"/>
    <w:multiLevelType w:val="multilevel"/>
    <w:tmpl w:val="6492CC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A964EF"/>
    <w:multiLevelType w:val="hybridMultilevel"/>
    <w:tmpl w:val="D9AC3B70"/>
    <w:lvl w:ilvl="0" w:tplc="0C0A0015">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BD1E1E"/>
    <w:multiLevelType w:val="multilevel"/>
    <w:tmpl w:val="9012AE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tulo4"/>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341F33"/>
    <w:multiLevelType w:val="hybridMultilevel"/>
    <w:tmpl w:val="B5588C5A"/>
    <w:lvl w:ilvl="0" w:tplc="B76E75D0">
      <w:start w:val="1"/>
      <w:numFmt w:val="upperLetter"/>
      <w:lvlText w:val="%1)"/>
      <w:lvlJc w:val="left"/>
      <w:pPr>
        <w:ind w:left="720" w:hanging="360"/>
      </w:pPr>
      <w:rPr>
        <w:rFonts w:hint="default"/>
      </w:rPr>
    </w:lvl>
    <w:lvl w:ilvl="1" w:tplc="C3D8F124">
      <w:start w:val="1"/>
      <w:numFmt w:val="lowerLetter"/>
      <w:lvlText w:val="%2)"/>
      <w:lvlJc w:val="left"/>
      <w:pPr>
        <w:ind w:left="1440" w:hanging="360"/>
      </w:pPr>
      <w:rPr>
        <w:rFonts w:asciiTheme="minorHAnsi" w:eastAsiaTheme="minorHAnsi" w:hAnsiTheme="minorHAnsi" w:cstheme="minorBidi"/>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1223DA5"/>
    <w:multiLevelType w:val="hybridMultilevel"/>
    <w:tmpl w:val="DA8E15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41A255C"/>
    <w:multiLevelType w:val="hybridMultilevel"/>
    <w:tmpl w:val="3F6A133C"/>
    <w:lvl w:ilvl="0" w:tplc="B76E75D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CCB125D"/>
    <w:multiLevelType w:val="multilevel"/>
    <w:tmpl w:val="FEC0B1E6"/>
    <w:lvl w:ilvl="0">
      <w:start w:val="5"/>
      <w:numFmt w:val="decimal"/>
      <w:lvlText w:val="%1"/>
      <w:lvlJc w:val="left"/>
      <w:pPr>
        <w:ind w:left="360" w:hanging="360"/>
      </w:pPr>
      <w:rPr>
        <w:rFonts w:hint="default"/>
      </w:rPr>
    </w:lvl>
    <w:lvl w:ilvl="1">
      <w:start w:val="1"/>
      <w:numFmt w:val="decimal"/>
      <w:lvlText w:val="%1.%2"/>
      <w:lvlJc w:val="left"/>
      <w:pPr>
        <w:ind w:left="720" w:hanging="360"/>
      </w:pPr>
      <w:rPr>
        <w:rFonts w:asciiTheme="minorHAnsi" w:hAnsiTheme="minorHAnsi" w:cstheme="minorHAns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F296487"/>
    <w:multiLevelType w:val="hybridMultilevel"/>
    <w:tmpl w:val="0FCA17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F86605C"/>
    <w:multiLevelType w:val="multilevel"/>
    <w:tmpl w:val="F1F84E78"/>
    <w:lvl w:ilvl="0">
      <w:start w:val="1"/>
      <w:numFmt w:val="decimal"/>
      <w:lvlText w:val="%1."/>
      <w:lvlJc w:val="left"/>
      <w:pPr>
        <w:ind w:left="360" w:hanging="360"/>
      </w:pPr>
      <w:rPr>
        <w:rFonts w:hint="default"/>
        <w:b/>
        <w:bCs/>
        <w:sz w:val="22"/>
        <w:szCs w:val="2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3E49C2"/>
    <w:multiLevelType w:val="multilevel"/>
    <w:tmpl w:val="9F203B0E"/>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06046D"/>
    <w:multiLevelType w:val="hybridMultilevel"/>
    <w:tmpl w:val="67967530"/>
    <w:lvl w:ilvl="0" w:tplc="43C093CE">
      <w:start w:val="4"/>
      <w:numFmt w:val="decim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7A272FB"/>
    <w:multiLevelType w:val="hybridMultilevel"/>
    <w:tmpl w:val="3F54E64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AB7472B"/>
    <w:multiLevelType w:val="hybridMultilevel"/>
    <w:tmpl w:val="AAE48C32"/>
    <w:lvl w:ilvl="0" w:tplc="02609E8A">
      <w:start w:val="1"/>
      <w:numFmt w:val="bullet"/>
      <w:lvlText w:val=""/>
      <w:lvlJc w:val="left"/>
      <w:pPr>
        <w:ind w:left="720" w:hanging="360"/>
      </w:pPr>
      <w:rPr>
        <w:rFonts w:ascii="Wingdings" w:hAnsi="Wingdings"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13376CE"/>
    <w:multiLevelType w:val="multilevel"/>
    <w:tmpl w:val="9F203B0E"/>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974CEA"/>
    <w:multiLevelType w:val="hybridMultilevel"/>
    <w:tmpl w:val="46663D38"/>
    <w:lvl w:ilvl="0" w:tplc="05E0B586">
      <w:start w:val="1"/>
      <w:numFmt w:val="decimal"/>
      <w:lvlText w:val="%1-"/>
      <w:lvlJc w:val="left"/>
      <w:pPr>
        <w:ind w:left="533" w:hanging="360"/>
      </w:pPr>
      <w:rPr>
        <w:rFonts w:hint="default"/>
      </w:rPr>
    </w:lvl>
    <w:lvl w:ilvl="1" w:tplc="0C0A0019" w:tentative="1">
      <w:start w:val="1"/>
      <w:numFmt w:val="lowerLetter"/>
      <w:lvlText w:val="%2."/>
      <w:lvlJc w:val="left"/>
      <w:pPr>
        <w:ind w:left="1253" w:hanging="360"/>
      </w:pPr>
    </w:lvl>
    <w:lvl w:ilvl="2" w:tplc="0C0A001B" w:tentative="1">
      <w:start w:val="1"/>
      <w:numFmt w:val="lowerRoman"/>
      <w:lvlText w:val="%3."/>
      <w:lvlJc w:val="right"/>
      <w:pPr>
        <w:ind w:left="1973" w:hanging="180"/>
      </w:pPr>
    </w:lvl>
    <w:lvl w:ilvl="3" w:tplc="0C0A000F" w:tentative="1">
      <w:start w:val="1"/>
      <w:numFmt w:val="decimal"/>
      <w:lvlText w:val="%4."/>
      <w:lvlJc w:val="left"/>
      <w:pPr>
        <w:ind w:left="2693" w:hanging="360"/>
      </w:pPr>
    </w:lvl>
    <w:lvl w:ilvl="4" w:tplc="0C0A0019" w:tentative="1">
      <w:start w:val="1"/>
      <w:numFmt w:val="lowerLetter"/>
      <w:lvlText w:val="%5."/>
      <w:lvlJc w:val="left"/>
      <w:pPr>
        <w:ind w:left="3413" w:hanging="360"/>
      </w:pPr>
    </w:lvl>
    <w:lvl w:ilvl="5" w:tplc="0C0A001B" w:tentative="1">
      <w:start w:val="1"/>
      <w:numFmt w:val="lowerRoman"/>
      <w:lvlText w:val="%6."/>
      <w:lvlJc w:val="right"/>
      <w:pPr>
        <w:ind w:left="4133" w:hanging="180"/>
      </w:pPr>
    </w:lvl>
    <w:lvl w:ilvl="6" w:tplc="0C0A000F" w:tentative="1">
      <w:start w:val="1"/>
      <w:numFmt w:val="decimal"/>
      <w:lvlText w:val="%7."/>
      <w:lvlJc w:val="left"/>
      <w:pPr>
        <w:ind w:left="4853" w:hanging="360"/>
      </w:pPr>
    </w:lvl>
    <w:lvl w:ilvl="7" w:tplc="0C0A0019" w:tentative="1">
      <w:start w:val="1"/>
      <w:numFmt w:val="lowerLetter"/>
      <w:lvlText w:val="%8."/>
      <w:lvlJc w:val="left"/>
      <w:pPr>
        <w:ind w:left="5573" w:hanging="360"/>
      </w:pPr>
    </w:lvl>
    <w:lvl w:ilvl="8" w:tplc="0C0A001B" w:tentative="1">
      <w:start w:val="1"/>
      <w:numFmt w:val="lowerRoman"/>
      <w:lvlText w:val="%9."/>
      <w:lvlJc w:val="right"/>
      <w:pPr>
        <w:ind w:left="6293" w:hanging="180"/>
      </w:pPr>
    </w:lvl>
  </w:abstractNum>
  <w:abstractNum w:abstractNumId="22" w15:restartNumberingAfterBreak="0">
    <w:nsid w:val="45DF323F"/>
    <w:multiLevelType w:val="hybridMultilevel"/>
    <w:tmpl w:val="69FC6A1E"/>
    <w:lvl w:ilvl="0" w:tplc="7F8E097A">
      <w:start w:val="1"/>
      <w:numFmt w:val="decimal"/>
      <w:pStyle w:val="Ttulo3"/>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4F0B1BA9"/>
    <w:multiLevelType w:val="multilevel"/>
    <w:tmpl w:val="B838DC3E"/>
    <w:lvl w:ilvl="0">
      <w:start w:val="5"/>
      <w:numFmt w:val="decimal"/>
      <w:lvlText w:val="%1"/>
      <w:lvlJc w:val="left"/>
      <w:pPr>
        <w:ind w:left="360" w:hanging="360"/>
      </w:pPr>
      <w:rPr>
        <w:rFonts w:hint="default"/>
      </w:rPr>
    </w:lvl>
    <w:lvl w:ilvl="1">
      <w:start w:val="6"/>
      <w:numFmt w:val="decimal"/>
      <w:lvlText w:val="%1.%2"/>
      <w:lvlJc w:val="left"/>
      <w:pPr>
        <w:ind w:left="644" w:hanging="360"/>
      </w:pPr>
      <w:rPr>
        <w:rFonts w:asciiTheme="minorHAnsi" w:hAnsiTheme="minorHAnsi" w:cstheme="minorHAnsi"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519A349A"/>
    <w:multiLevelType w:val="multilevel"/>
    <w:tmpl w:val="9F203B0E"/>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2C51846"/>
    <w:multiLevelType w:val="multilevel"/>
    <w:tmpl w:val="D67CE72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6442C6D"/>
    <w:multiLevelType w:val="multilevel"/>
    <w:tmpl w:val="9F203B0E"/>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B616066"/>
    <w:multiLevelType w:val="hybridMultilevel"/>
    <w:tmpl w:val="78D88EC4"/>
    <w:lvl w:ilvl="0" w:tplc="5F9AEBD2">
      <w:start w:val="1"/>
      <w:numFmt w:val="decimal"/>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F766B27"/>
    <w:multiLevelType w:val="hybridMultilevel"/>
    <w:tmpl w:val="BA7E04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11F1DE5"/>
    <w:multiLevelType w:val="multilevel"/>
    <w:tmpl w:val="9F203B0E"/>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19D1464"/>
    <w:multiLevelType w:val="multilevel"/>
    <w:tmpl w:val="9F203B0E"/>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74468D2"/>
    <w:multiLevelType w:val="multilevel"/>
    <w:tmpl w:val="1CF8A76A"/>
    <w:lvl w:ilvl="0">
      <w:start w:val="4"/>
      <w:numFmt w:val="decimal"/>
      <w:lvlText w:val="%1"/>
      <w:lvlJc w:val="left"/>
      <w:pPr>
        <w:ind w:left="360" w:hanging="360"/>
      </w:pPr>
      <w:rPr>
        <w:rFonts w:eastAsia="Times New Roman" w:cstheme="minorHAnsi" w:hint="default"/>
        <w:sz w:val="22"/>
      </w:rPr>
    </w:lvl>
    <w:lvl w:ilvl="1">
      <w:start w:val="4"/>
      <w:numFmt w:val="decimal"/>
      <w:lvlText w:val="%1.%2"/>
      <w:lvlJc w:val="left"/>
      <w:pPr>
        <w:ind w:left="360" w:hanging="360"/>
      </w:pPr>
      <w:rPr>
        <w:rFonts w:eastAsia="Times New Roman" w:cstheme="minorHAnsi" w:hint="default"/>
        <w:sz w:val="22"/>
      </w:rPr>
    </w:lvl>
    <w:lvl w:ilvl="2">
      <w:start w:val="1"/>
      <w:numFmt w:val="decimal"/>
      <w:lvlText w:val="%1.%2.%3"/>
      <w:lvlJc w:val="left"/>
      <w:pPr>
        <w:ind w:left="720" w:hanging="720"/>
      </w:pPr>
      <w:rPr>
        <w:rFonts w:eastAsia="Times New Roman" w:cstheme="minorHAnsi" w:hint="default"/>
        <w:sz w:val="22"/>
      </w:rPr>
    </w:lvl>
    <w:lvl w:ilvl="3">
      <w:start w:val="1"/>
      <w:numFmt w:val="decimal"/>
      <w:lvlText w:val="%1.%2.%3.%4"/>
      <w:lvlJc w:val="left"/>
      <w:pPr>
        <w:ind w:left="720" w:hanging="720"/>
      </w:pPr>
      <w:rPr>
        <w:rFonts w:eastAsia="Times New Roman" w:cstheme="minorHAnsi" w:hint="default"/>
        <w:sz w:val="22"/>
      </w:rPr>
    </w:lvl>
    <w:lvl w:ilvl="4">
      <w:start w:val="1"/>
      <w:numFmt w:val="decimal"/>
      <w:lvlText w:val="%1.%2.%3.%4.%5"/>
      <w:lvlJc w:val="left"/>
      <w:pPr>
        <w:ind w:left="1080" w:hanging="1080"/>
      </w:pPr>
      <w:rPr>
        <w:rFonts w:eastAsia="Times New Roman" w:cstheme="minorHAnsi" w:hint="default"/>
        <w:sz w:val="22"/>
      </w:rPr>
    </w:lvl>
    <w:lvl w:ilvl="5">
      <w:start w:val="1"/>
      <w:numFmt w:val="decimal"/>
      <w:lvlText w:val="%1.%2.%3.%4.%5.%6"/>
      <w:lvlJc w:val="left"/>
      <w:pPr>
        <w:ind w:left="1080" w:hanging="1080"/>
      </w:pPr>
      <w:rPr>
        <w:rFonts w:eastAsia="Times New Roman" w:cstheme="minorHAnsi" w:hint="default"/>
        <w:sz w:val="22"/>
      </w:rPr>
    </w:lvl>
    <w:lvl w:ilvl="6">
      <w:start w:val="1"/>
      <w:numFmt w:val="decimal"/>
      <w:lvlText w:val="%1.%2.%3.%4.%5.%6.%7"/>
      <w:lvlJc w:val="left"/>
      <w:pPr>
        <w:ind w:left="1440" w:hanging="1440"/>
      </w:pPr>
      <w:rPr>
        <w:rFonts w:eastAsia="Times New Roman" w:cstheme="minorHAnsi" w:hint="default"/>
        <w:sz w:val="22"/>
      </w:rPr>
    </w:lvl>
    <w:lvl w:ilvl="7">
      <w:start w:val="1"/>
      <w:numFmt w:val="decimal"/>
      <w:lvlText w:val="%1.%2.%3.%4.%5.%6.%7.%8"/>
      <w:lvlJc w:val="left"/>
      <w:pPr>
        <w:ind w:left="1440" w:hanging="1440"/>
      </w:pPr>
      <w:rPr>
        <w:rFonts w:eastAsia="Times New Roman" w:cstheme="minorHAnsi" w:hint="default"/>
        <w:sz w:val="22"/>
      </w:rPr>
    </w:lvl>
    <w:lvl w:ilvl="8">
      <w:start w:val="1"/>
      <w:numFmt w:val="decimal"/>
      <w:lvlText w:val="%1.%2.%3.%4.%5.%6.%7.%8.%9"/>
      <w:lvlJc w:val="left"/>
      <w:pPr>
        <w:ind w:left="1800" w:hanging="1800"/>
      </w:pPr>
      <w:rPr>
        <w:rFonts w:eastAsia="Times New Roman" w:cstheme="minorHAnsi" w:hint="default"/>
        <w:sz w:val="22"/>
      </w:rPr>
    </w:lvl>
  </w:abstractNum>
  <w:abstractNum w:abstractNumId="32" w15:restartNumberingAfterBreak="0">
    <w:nsid w:val="6C18223B"/>
    <w:multiLevelType w:val="multilevel"/>
    <w:tmpl w:val="D194C8E2"/>
    <w:lvl w:ilvl="0">
      <w:start w:val="5"/>
      <w:numFmt w:val="decimal"/>
      <w:lvlText w:val="%1"/>
      <w:lvlJc w:val="left"/>
      <w:pPr>
        <w:ind w:left="360" w:hanging="360"/>
      </w:pPr>
      <w:rPr>
        <w:rFonts w:cstheme="minorHAnsi" w:hint="default"/>
      </w:rPr>
    </w:lvl>
    <w:lvl w:ilvl="1">
      <w:start w:val="2"/>
      <w:numFmt w:val="decimal"/>
      <w:lvlText w:val="%1.%2"/>
      <w:lvlJc w:val="left"/>
      <w:pPr>
        <w:ind w:left="360" w:hanging="360"/>
      </w:pPr>
      <w:rPr>
        <w:rFonts w:cstheme="minorHAnsi" w:hint="default"/>
        <w:b/>
        <w:bCs/>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720" w:hanging="72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080" w:hanging="108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33" w15:restartNumberingAfterBreak="0">
    <w:nsid w:val="6D965083"/>
    <w:multiLevelType w:val="multilevel"/>
    <w:tmpl w:val="D450811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E28406F"/>
    <w:multiLevelType w:val="hybridMultilevel"/>
    <w:tmpl w:val="C8E6B9CA"/>
    <w:lvl w:ilvl="0" w:tplc="323CA008">
      <w:start w:val="1"/>
      <w:numFmt w:val="upperLetter"/>
      <w:lvlText w:val="%1."/>
      <w:lvlJc w:val="left"/>
      <w:pPr>
        <w:ind w:left="502" w:hanging="360"/>
      </w:pPr>
      <w:rPr>
        <w:rFonts w:asciiTheme="minorHAnsi" w:hAnsiTheme="minorHAnsi" w:cstheme="minorHAnsi" w:hint="default"/>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73A30C9C"/>
    <w:multiLevelType w:val="multilevel"/>
    <w:tmpl w:val="F0E634E0"/>
    <w:lvl w:ilvl="0">
      <w:start w:val="5"/>
      <w:numFmt w:val="decimal"/>
      <w:lvlText w:val="%1"/>
      <w:lvlJc w:val="left"/>
      <w:pPr>
        <w:ind w:left="384" w:hanging="384"/>
      </w:pPr>
      <w:rPr>
        <w:rFonts w:hint="default"/>
      </w:rPr>
    </w:lvl>
    <w:lvl w:ilvl="1">
      <w:start w:val="8"/>
      <w:numFmt w:val="decimal"/>
      <w:lvlText w:val="%1.%2"/>
      <w:lvlJc w:val="left"/>
      <w:pPr>
        <w:ind w:left="668" w:hanging="384"/>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74BA5796"/>
    <w:multiLevelType w:val="multilevel"/>
    <w:tmpl w:val="8F8A1B28"/>
    <w:lvl w:ilvl="0">
      <w:start w:val="1"/>
      <w:numFmt w:val="decimal"/>
      <w:lvlText w:val="%1"/>
      <w:lvlJc w:val="left"/>
      <w:pPr>
        <w:ind w:left="360" w:hanging="360"/>
      </w:pPr>
      <w:rPr>
        <w:rFonts w:ascii="Calibri" w:eastAsia="Calibri" w:hAnsi="Calibri" w:cs="Times New Roman"/>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60D15CA"/>
    <w:multiLevelType w:val="multilevel"/>
    <w:tmpl w:val="9F203B0E"/>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A0A293B"/>
    <w:multiLevelType w:val="hybridMultilevel"/>
    <w:tmpl w:val="8E90D422"/>
    <w:lvl w:ilvl="0" w:tplc="A942FE1E">
      <w:start w:val="2"/>
      <w:numFmt w:val="upperLetter"/>
      <w:lvlText w:val="%1."/>
      <w:lvlJc w:val="left"/>
      <w:pPr>
        <w:ind w:left="1800" w:hanging="360"/>
      </w:pPr>
      <w:rPr>
        <w:rFonts w:hint="default"/>
      </w:rPr>
    </w:lvl>
    <w:lvl w:ilvl="1" w:tplc="0C0A0019">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9" w15:restartNumberingAfterBreak="0">
    <w:nsid w:val="7A6B2A04"/>
    <w:multiLevelType w:val="multilevel"/>
    <w:tmpl w:val="9F203B0E"/>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61221632">
    <w:abstractNumId w:val="3"/>
  </w:num>
  <w:num w:numId="2" w16cid:durableId="890117081">
    <w:abstractNumId w:val="9"/>
  </w:num>
  <w:num w:numId="3" w16cid:durableId="1387607924">
    <w:abstractNumId w:val="22"/>
  </w:num>
  <w:num w:numId="4" w16cid:durableId="1344743294">
    <w:abstractNumId w:val="27"/>
  </w:num>
  <w:num w:numId="5" w16cid:durableId="61176071">
    <w:abstractNumId w:val="33"/>
  </w:num>
  <w:num w:numId="6" w16cid:durableId="633146423">
    <w:abstractNumId w:val="1"/>
  </w:num>
  <w:num w:numId="7" w16cid:durableId="282198608">
    <w:abstractNumId w:val="31"/>
  </w:num>
  <w:num w:numId="8" w16cid:durableId="408190939">
    <w:abstractNumId w:val="13"/>
  </w:num>
  <w:num w:numId="9" w16cid:durableId="973021805">
    <w:abstractNumId w:val="34"/>
  </w:num>
  <w:num w:numId="10" w16cid:durableId="362900507">
    <w:abstractNumId w:val="18"/>
  </w:num>
  <w:num w:numId="11" w16cid:durableId="1045258447">
    <w:abstractNumId w:val="8"/>
  </w:num>
  <w:num w:numId="12" w16cid:durableId="841748145">
    <w:abstractNumId w:val="36"/>
  </w:num>
  <w:num w:numId="13" w16cid:durableId="1810391422">
    <w:abstractNumId w:val="21"/>
  </w:num>
  <w:num w:numId="14" w16cid:durableId="1966154945">
    <w:abstractNumId w:val="32"/>
  </w:num>
  <w:num w:numId="15" w16cid:durableId="707100339">
    <w:abstractNumId w:val="15"/>
  </w:num>
  <w:num w:numId="16" w16cid:durableId="4597093">
    <w:abstractNumId w:val="23"/>
  </w:num>
  <w:num w:numId="17" w16cid:durableId="212622878">
    <w:abstractNumId w:val="7"/>
  </w:num>
  <w:num w:numId="18" w16cid:durableId="1109622574">
    <w:abstractNumId w:val="25"/>
  </w:num>
  <w:num w:numId="19" w16cid:durableId="2094083929">
    <w:abstractNumId w:val="2"/>
  </w:num>
  <w:num w:numId="20" w16cid:durableId="1031150369">
    <w:abstractNumId w:val="14"/>
  </w:num>
  <w:num w:numId="21" w16cid:durableId="1310742318">
    <w:abstractNumId w:val="12"/>
  </w:num>
  <w:num w:numId="22" w16cid:durableId="276455062">
    <w:abstractNumId w:val="4"/>
  </w:num>
  <w:num w:numId="23" w16cid:durableId="541793350">
    <w:abstractNumId w:val="5"/>
  </w:num>
  <w:num w:numId="24" w16cid:durableId="1394961470">
    <w:abstractNumId w:val="38"/>
  </w:num>
  <w:num w:numId="25" w16cid:durableId="1259484167">
    <w:abstractNumId w:val="35"/>
  </w:num>
  <w:num w:numId="26" w16cid:durableId="573053900">
    <w:abstractNumId w:val="10"/>
  </w:num>
  <w:num w:numId="27" w16cid:durableId="479811751">
    <w:abstractNumId w:val="19"/>
  </w:num>
  <w:num w:numId="28" w16cid:durableId="872616787">
    <w:abstractNumId w:val="26"/>
  </w:num>
  <w:num w:numId="29" w16cid:durableId="1858536738">
    <w:abstractNumId w:val="39"/>
  </w:num>
  <w:num w:numId="30" w16cid:durableId="1513959686">
    <w:abstractNumId w:val="24"/>
  </w:num>
  <w:num w:numId="31" w16cid:durableId="1056664067">
    <w:abstractNumId w:val="37"/>
  </w:num>
  <w:num w:numId="32" w16cid:durableId="1198273476">
    <w:abstractNumId w:val="30"/>
  </w:num>
  <w:num w:numId="33" w16cid:durableId="1554776333">
    <w:abstractNumId w:val="29"/>
  </w:num>
  <w:num w:numId="34" w16cid:durableId="1736970488">
    <w:abstractNumId w:val="16"/>
  </w:num>
  <w:num w:numId="35" w16cid:durableId="756754660">
    <w:abstractNumId w:val="20"/>
  </w:num>
  <w:num w:numId="36" w16cid:durableId="1722246439">
    <w:abstractNumId w:val="17"/>
  </w:num>
  <w:num w:numId="37" w16cid:durableId="92092897">
    <w:abstractNumId w:val="6"/>
  </w:num>
  <w:num w:numId="38" w16cid:durableId="1018433451">
    <w:abstractNumId w:val="28"/>
  </w:num>
  <w:num w:numId="39" w16cid:durableId="2143690963">
    <w:abstractNumId w:val="11"/>
  </w:num>
  <w:num w:numId="40" w16cid:durableId="284848766">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8E7"/>
    <w:rsid w:val="000046D6"/>
    <w:rsid w:val="00017FA0"/>
    <w:rsid w:val="000208A6"/>
    <w:rsid w:val="000239F8"/>
    <w:rsid w:val="00023FD6"/>
    <w:rsid w:val="00033975"/>
    <w:rsid w:val="00033B23"/>
    <w:rsid w:val="000349D8"/>
    <w:rsid w:val="00041E98"/>
    <w:rsid w:val="00044188"/>
    <w:rsid w:val="000471D3"/>
    <w:rsid w:val="00051F62"/>
    <w:rsid w:val="00053D2D"/>
    <w:rsid w:val="000550FF"/>
    <w:rsid w:val="00057747"/>
    <w:rsid w:val="00057EBF"/>
    <w:rsid w:val="00063BBD"/>
    <w:rsid w:val="00066464"/>
    <w:rsid w:val="00067102"/>
    <w:rsid w:val="00073801"/>
    <w:rsid w:val="00073BCB"/>
    <w:rsid w:val="00077B27"/>
    <w:rsid w:val="0008309E"/>
    <w:rsid w:val="00085C4A"/>
    <w:rsid w:val="00086EE6"/>
    <w:rsid w:val="000B09B8"/>
    <w:rsid w:val="000B0DAA"/>
    <w:rsid w:val="000B190C"/>
    <w:rsid w:val="000B6190"/>
    <w:rsid w:val="000B691C"/>
    <w:rsid w:val="000B7982"/>
    <w:rsid w:val="000C5279"/>
    <w:rsid w:val="000C5546"/>
    <w:rsid w:val="000C6531"/>
    <w:rsid w:val="000C66D1"/>
    <w:rsid w:val="000D1BD5"/>
    <w:rsid w:val="000E1DAB"/>
    <w:rsid w:val="000E2FC0"/>
    <w:rsid w:val="000E3FEA"/>
    <w:rsid w:val="000E4250"/>
    <w:rsid w:val="000E70E8"/>
    <w:rsid w:val="000F0455"/>
    <w:rsid w:val="000F19A9"/>
    <w:rsid w:val="000F5320"/>
    <w:rsid w:val="000F53A6"/>
    <w:rsid w:val="00100330"/>
    <w:rsid w:val="001018E7"/>
    <w:rsid w:val="00103F81"/>
    <w:rsid w:val="00116791"/>
    <w:rsid w:val="00117DB3"/>
    <w:rsid w:val="00122573"/>
    <w:rsid w:val="001233CD"/>
    <w:rsid w:val="00135A99"/>
    <w:rsid w:val="001365E1"/>
    <w:rsid w:val="00150282"/>
    <w:rsid w:val="00153D96"/>
    <w:rsid w:val="001578A3"/>
    <w:rsid w:val="0016040F"/>
    <w:rsid w:val="00160E0E"/>
    <w:rsid w:val="00171915"/>
    <w:rsid w:val="001721F1"/>
    <w:rsid w:val="0017256F"/>
    <w:rsid w:val="001740D2"/>
    <w:rsid w:val="00177F2C"/>
    <w:rsid w:val="00181220"/>
    <w:rsid w:val="00183E40"/>
    <w:rsid w:val="001905DA"/>
    <w:rsid w:val="00190D76"/>
    <w:rsid w:val="001912FC"/>
    <w:rsid w:val="00196393"/>
    <w:rsid w:val="00197663"/>
    <w:rsid w:val="001A288A"/>
    <w:rsid w:val="001A3D4E"/>
    <w:rsid w:val="001A630C"/>
    <w:rsid w:val="001A6791"/>
    <w:rsid w:val="001A7BEE"/>
    <w:rsid w:val="001B1D31"/>
    <w:rsid w:val="001B3385"/>
    <w:rsid w:val="001B3777"/>
    <w:rsid w:val="001C281F"/>
    <w:rsid w:val="001D298E"/>
    <w:rsid w:val="001D2F0B"/>
    <w:rsid w:val="001D73C4"/>
    <w:rsid w:val="001F0953"/>
    <w:rsid w:val="001F0CEA"/>
    <w:rsid w:val="001F5625"/>
    <w:rsid w:val="00205CBC"/>
    <w:rsid w:val="00216022"/>
    <w:rsid w:val="002166DF"/>
    <w:rsid w:val="00223750"/>
    <w:rsid w:val="00223E31"/>
    <w:rsid w:val="00224597"/>
    <w:rsid w:val="002270D2"/>
    <w:rsid w:val="002337E7"/>
    <w:rsid w:val="00233BD2"/>
    <w:rsid w:val="0024083C"/>
    <w:rsid w:val="00240978"/>
    <w:rsid w:val="00243F55"/>
    <w:rsid w:val="00251738"/>
    <w:rsid w:val="00253CDE"/>
    <w:rsid w:val="00253D45"/>
    <w:rsid w:val="0026319E"/>
    <w:rsid w:val="00271F79"/>
    <w:rsid w:val="00274742"/>
    <w:rsid w:val="00277A63"/>
    <w:rsid w:val="00283296"/>
    <w:rsid w:val="00291BFE"/>
    <w:rsid w:val="00293051"/>
    <w:rsid w:val="00296F9B"/>
    <w:rsid w:val="002971A9"/>
    <w:rsid w:val="002A3ED6"/>
    <w:rsid w:val="002A40C2"/>
    <w:rsid w:val="002A55A3"/>
    <w:rsid w:val="002B123E"/>
    <w:rsid w:val="002B3D57"/>
    <w:rsid w:val="002B4E88"/>
    <w:rsid w:val="002B66A9"/>
    <w:rsid w:val="002C7292"/>
    <w:rsid w:val="002C77A3"/>
    <w:rsid w:val="002D039C"/>
    <w:rsid w:val="002D3502"/>
    <w:rsid w:val="002D4DC7"/>
    <w:rsid w:val="002D7E4A"/>
    <w:rsid w:val="002F33EC"/>
    <w:rsid w:val="002F6505"/>
    <w:rsid w:val="002F7D65"/>
    <w:rsid w:val="00301BA7"/>
    <w:rsid w:val="00306154"/>
    <w:rsid w:val="00310228"/>
    <w:rsid w:val="00317FEC"/>
    <w:rsid w:val="00347DDD"/>
    <w:rsid w:val="0035004B"/>
    <w:rsid w:val="00353379"/>
    <w:rsid w:val="003617F5"/>
    <w:rsid w:val="003671B2"/>
    <w:rsid w:val="003819B5"/>
    <w:rsid w:val="00381F57"/>
    <w:rsid w:val="00386F63"/>
    <w:rsid w:val="00387CB7"/>
    <w:rsid w:val="00390441"/>
    <w:rsid w:val="0039365B"/>
    <w:rsid w:val="00395528"/>
    <w:rsid w:val="00397E9E"/>
    <w:rsid w:val="003A2270"/>
    <w:rsid w:val="003A2D2D"/>
    <w:rsid w:val="003A3BD9"/>
    <w:rsid w:val="003A4FB4"/>
    <w:rsid w:val="003A611F"/>
    <w:rsid w:val="003B0358"/>
    <w:rsid w:val="003B5B4A"/>
    <w:rsid w:val="003C01E5"/>
    <w:rsid w:val="003C0D45"/>
    <w:rsid w:val="003C6C24"/>
    <w:rsid w:val="003C7BC2"/>
    <w:rsid w:val="003D08FD"/>
    <w:rsid w:val="003E4632"/>
    <w:rsid w:val="003E65D6"/>
    <w:rsid w:val="003F1412"/>
    <w:rsid w:val="004011FB"/>
    <w:rsid w:val="0041397D"/>
    <w:rsid w:val="0042268B"/>
    <w:rsid w:val="00426C2E"/>
    <w:rsid w:val="00433C50"/>
    <w:rsid w:val="004342C5"/>
    <w:rsid w:val="00451BAE"/>
    <w:rsid w:val="0045372A"/>
    <w:rsid w:val="00453739"/>
    <w:rsid w:val="0045707C"/>
    <w:rsid w:val="00476323"/>
    <w:rsid w:val="004773C1"/>
    <w:rsid w:val="004808B2"/>
    <w:rsid w:val="00484B15"/>
    <w:rsid w:val="00486274"/>
    <w:rsid w:val="004864D6"/>
    <w:rsid w:val="00490EB8"/>
    <w:rsid w:val="004914A9"/>
    <w:rsid w:val="004920BC"/>
    <w:rsid w:val="004A1241"/>
    <w:rsid w:val="004A3A0B"/>
    <w:rsid w:val="004A44AE"/>
    <w:rsid w:val="004B03FC"/>
    <w:rsid w:val="004B14D6"/>
    <w:rsid w:val="004B2005"/>
    <w:rsid w:val="004B30C2"/>
    <w:rsid w:val="004B356B"/>
    <w:rsid w:val="004B70C1"/>
    <w:rsid w:val="004C07EC"/>
    <w:rsid w:val="004C0996"/>
    <w:rsid w:val="004C4B84"/>
    <w:rsid w:val="004D09F2"/>
    <w:rsid w:val="004D0A6A"/>
    <w:rsid w:val="004D3B24"/>
    <w:rsid w:val="004D3C08"/>
    <w:rsid w:val="004D3EB6"/>
    <w:rsid w:val="004D7A4B"/>
    <w:rsid w:val="004E0BED"/>
    <w:rsid w:val="004E68B2"/>
    <w:rsid w:val="004F216A"/>
    <w:rsid w:val="004F532C"/>
    <w:rsid w:val="004F65F9"/>
    <w:rsid w:val="004F75D1"/>
    <w:rsid w:val="005022DE"/>
    <w:rsid w:val="00503F28"/>
    <w:rsid w:val="0050517D"/>
    <w:rsid w:val="00505DB9"/>
    <w:rsid w:val="005061BF"/>
    <w:rsid w:val="00514B04"/>
    <w:rsid w:val="00515E57"/>
    <w:rsid w:val="00516459"/>
    <w:rsid w:val="005166DD"/>
    <w:rsid w:val="005207D0"/>
    <w:rsid w:val="00524C90"/>
    <w:rsid w:val="0052609C"/>
    <w:rsid w:val="005268CE"/>
    <w:rsid w:val="00527351"/>
    <w:rsid w:val="00533C83"/>
    <w:rsid w:val="00541C46"/>
    <w:rsid w:val="00544CF2"/>
    <w:rsid w:val="00545DF3"/>
    <w:rsid w:val="00546A4F"/>
    <w:rsid w:val="00552497"/>
    <w:rsid w:val="00552AAB"/>
    <w:rsid w:val="0055570C"/>
    <w:rsid w:val="00567E28"/>
    <w:rsid w:val="00570D9E"/>
    <w:rsid w:val="00576762"/>
    <w:rsid w:val="00577D77"/>
    <w:rsid w:val="005827CD"/>
    <w:rsid w:val="00582AB2"/>
    <w:rsid w:val="00584C0B"/>
    <w:rsid w:val="00590C0D"/>
    <w:rsid w:val="0059389A"/>
    <w:rsid w:val="00596A07"/>
    <w:rsid w:val="00596F26"/>
    <w:rsid w:val="005A52CD"/>
    <w:rsid w:val="005A5739"/>
    <w:rsid w:val="005B25FF"/>
    <w:rsid w:val="005B5896"/>
    <w:rsid w:val="005C292B"/>
    <w:rsid w:val="005D47BF"/>
    <w:rsid w:val="005E2984"/>
    <w:rsid w:val="005E57A4"/>
    <w:rsid w:val="005E744A"/>
    <w:rsid w:val="005F6448"/>
    <w:rsid w:val="00602648"/>
    <w:rsid w:val="0060331E"/>
    <w:rsid w:val="006079D2"/>
    <w:rsid w:val="0061086C"/>
    <w:rsid w:val="00610AA4"/>
    <w:rsid w:val="00611B9A"/>
    <w:rsid w:val="00611E5B"/>
    <w:rsid w:val="0061307A"/>
    <w:rsid w:val="006156E4"/>
    <w:rsid w:val="00617BA9"/>
    <w:rsid w:val="006218AB"/>
    <w:rsid w:val="006262D0"/>
    <w:rsid w:val="00626752"/>
    <w:rsid w:val="00626B41"/>
    <w:rsid w:val="0063535B"/>
    <w:rsid w:val="00637551"/>
    <w:rsid w:val="00637EC1"/>
    <w:rsid w:val="006405B9"/>
    <w:rsid w:val="00642866"/>
    <w:rsid w:val="0065353A"/>
    <w:rsid w:val="006535C5"/>
    <w:rsid w:val="00655A8B"/>
    <w:rsid w:val="00656C63"/>
    <w:rsid w:val="00656E68"/>
    <w:rsid w:val="006659D0"/>
    <w:rsid w:val="00670427"/>
    <w:rsid w:val="00673BFE"/>
    <w:rsid w:val="00674838"/>
    <w:rsid w:val="006811B1"/>
    <w:rsid w:val="00682F08"/>
    <w:rsid w:val="006830EE"/>
    <w:rsid w:val="00684951"/>
    <w:rsid w:val="006925E0"/>
    <w:rsid w:val="006A7D9D"/>
    <w:rsid w:val="006B0BCB"/>
    <w:rsid w:val="006B15EF"/>
    <w:rsid w:val="006C1B76"/>
    <w:rsid w:val="006C7485"/>
    <w:rsid w:val="006C7734"/>
    <w:rsid w:val="006D792C"/>
    <w:rsid w:val="006E738B"/>
    <w:rsid w:val="006F2B08"/>
    <w:rsid w:val="006F67CA"/>
    <w:rsid w:val="006F71D3"/>
    <w:rsid w:val="006F7901"/>
    <w:rsid w:val="007135D6"/>
    <w:rsid w:val="00721AEA"/>
    <w:rsid w:val="00721DC0"/>
    <w:rsid w:val="00730CDC"/>
    <w:rsid w:val="00736BF7"/>
    <w:rsid w:val="0074008A"/>
    <w:rsid w:val="0074391A"/>
    <w:rsid w:val="00743BCC"/>
    <w:rsid w:val="00745B26"/>
    <w:rsid w:val="00745D96"/>
    <w:rsid w:val="0075009E"/>
    <w:rsid w:val="00762C25"/>
    <w:rsid w:val="007641B2"/>
    <w:rsid w:val="007661D1"/>
    <w:rsid w:val="00767B1C"/>
    <w:rsid w:val="007707BB"/>
    <w:rsid w:val="00775C52"/>
    <w:rsid w:val="007771CC"/>
    <w:rsid w:val="0077731F"/>
    <w:rsid w:val="00777A15"/>
    <w:rsid w:val="00781CDB"/>
    <w:rsid w:val="007837E3"/>
    <w:rsid w:val="007A41E7"/>
    <w:rsid w:val="007A4846"/>
    <w:rsid w:val="007A4E1C"/>
    <w:rsid w:val="007A5218"/>
    <w:rsid w:val="007A62AA"/>
    <w:rsid w:val="007B2132"/>
    <w:rsid w:val="007B69D6"/>
    <w:rsid w:val="007B7A28"/>
    <w:rsid w:val="007C2515"/>
    <w:rsid w:val="007D0C6C"/>
    <w:rsid w:val="007D17E9"/>
    <w:rsid w:val="007D2E31"/>
    <w:rsid w:val="007D335E"/>
    <w:rsid w:val="007D3904"/>
    <w:rsid w:val="007D6056"/>
    <w:rsid w:val="007E00A0"/>
    <w:rsid w:val="007E3957"/>
    <w:rsid w:val="008002AF"/>
    <w:rsid w:val="00804321"/>
    <w:rsid w:val="0080709F"/>
    <w:rsid w:val="0081228F"/>
    <w:rsid w:val="00816EE6"/>
    <w:rsid w:val="008203DE"/>
    <w:rsid w:val="00822E47"/>
    <w:rsid w:val="00824B11"/>
    <w:rsid w:val="0083322C"/>
    <w:rsid w:val="00840DBC"/>
    <w:rsid w:val="00847476"/>
    <w:rsid w:val="00850FC4"/>
    <w:rsid w:val="008552B3"/>
    <w:rsid w:val="00855593"/>
    <w:rsid w:val="0085611C"/>
    <w:rsid w:val="00856A9C"/>
    <w:rsid w:val="00862698"/>
    <w:rsid w:val="00866BC9"/>
    <w:rsid w:val="008678BF"/>
    <w:rsid w:val="00870F6C"/>
    <w:rsid w:val="00871263"/>
    <w:rsid w:val="00873931"/>
    <w:rsid w:val="008775DB"/>
    <w:rsid w:val="008806DA"/>
    <w:rsid w:val="00881021"/>
    <w:rsid w:val="00884CA0"/>
    <w:rsid w:val="00892629"/>
    <w:rsid w:val="008A2CB5"/>
    <w:rsid w:val="008A448B"/>
    <w:rsid w:val="008A4CC7"/>
    <w:rsid w:val="008A5453"/>
    <w:rsid w:val="008A60B7"/>
    <w:rsid w:val="008A6602"/>
    <w:rsid w:val="008B048F"/>
    <w:rsid w:val="008B6A75"/>
    <w:rsid w:val="008C0CA2"/>
    <w:rsid w:val="008D0C8E"/>
    <w:rsid w:val="008D1A5C"/>
    <w:rsid w:val="008D3AFD"/>
    <w:rsid w:val="008E07BE"/>
    <w:rsid w:val="008E15D8"/>
    <w:rsid w:val="008E20A8"/>
    <w:rsid w:val="008F52BE"/>
    <w:rsid w:val="008F731F"/>
    <w:rsid w:val="008F75BD"/>
    <w:rsid w:val="00901113"/>
    <w:rsid w:val="0090314D"/>
    <w:rsid w:val="00903BFD"/>
    <w:rsid w:val="009119E0"/>
    <w:rsid w:val="00911BCB"/>
    <w:rsid w:val="0092182A"/>
    <w:rsid w:val="009276E9"/>
    <w:rsid w:val="0093173E"/>
    <w:rsid w:val="00935F91"/>
    <w:rsid w:val="009463ED"/>
    <w:rsid w:val="00946C1F"/>
    <w:rsid w:val="00956299"/>
    <w:rsid w:val="0096231D"/>
    <w:rsid w:val="009650D4"/>
    <w:rsid w:val="009771A1"/>
    <w:rsid w:val="009806A3"/>
    <w:rsid w:val="009822D3"/>
    <w:rsid w:val="00985C75"/>
    <w:rsid w:val="00991642"/>
    <w:rsid w:val="00991F4A"/>
    <w:rsid w:val="009958FB"/>
    <w:rsid w:val="00996374"/>
    <w:rsid w:val="009970F1"/>
    <w:rsid w:val="009A3C32"/>
    <w:rsid w:val="009B35E7"/>
    <w:rsid w:val="009B4BE3"/>
    <w:rsid w:val="009B5F55"/>
    <w:rsid w:val="009D1AA8"/>
    <w:rsid w:val="009D3554"/>
    <w:rsid w:val="009D7F6C"/>
    <w:rsid w:val="009E403B"/>
    <w:rsid w:val="009F0BA5"/>
    <w:rsid w:val="009F6239"/>
    <w:rsid w:val="00A02B42"/>
    <w:rsid w:val="00A11CB1"/>
    <w:rsid w:val="00A12D9B"/>
    <w:rsid w:val="00A1346E"/>
    <w:rsid w:val="00A13DD4"/>
    <w:rsid w:val="00A1545B"/>
    <w:rsid w:val="00A16D40"/>
    <w:rsid w:val="00A26E1B"/>
    <w:rsid w:val="00A303C4"/>
    <w:rsid w:val="00A304FF"/>
    <w:rsid w:val="00A34DBA"/>
    <w:rsid w:val="00A35693"/>
    <w:rsid w:val="00A4073E"/>
    <w:rsid w:val="00A42053"/>
    <w:rsid w:val="00A431D0"/>
    <w:rsid w:val="00A5356F"/>
    <w:rsid w:val="00A60D0E"/>
    <w:rsid w:val="00A6256D"/>
    <w:rsid w:val="00A6600E"/>
    <w:rsid w:val="00A748CB"/>
    <w:rsid w:val="00A74E8A"/>
    <w:rsid w:val="00A827A1"/>
    <w:rsid w:val="00A85008"/>
    <w:rsid w:val="00A94A3D"/>
    <w:rsid w:val="00A96054"/>
    <w:rsid w:val="00AA0390"/>
    <w:rsid w:val="00AA6FE2"/>
    <w:rsid w:val="00AB67A6"/>
    <w:rsid w:val="00AC0994"/>
    <w:rsid w:val="00AD728D"/>
    <w:rsid w:val="00AE14FB"/>
    <w:rsid w:val="00AE4A45"/>
    <w:rsid w:val="00B0596B"/>
    <w:rsid w:val="00B07B46"/>
    <w:rsid w:val="00B1097D"/>
    <w:rsid w:val="00B14B73"/>
    <w:rsid w:val="00B14CA2"/>
    <w:rsid w:val="00B1732B"/>
    <w:rsid w:val="00B22AC2"/>
    <w:rsid w:val="00B25999"/>
    <w:rsid w:val="00B30759"/>
    <w:rsid w:val="00B344D4"/>
    <w:rsid w:val="00B347EE"/>
    <w:rsid w:val="00B44F7B"/>
    <w:rsid w:val="00B46556"/>
    <w:rsid w:val="00B523F5"/>
    <w:rsid w:val="00B52A1F"/>
    <w:rsid w:val="00B5429E"/>
    <w:rsid w:val="00B562FC"/>
    <w:rsid w:val="00B67394"/>
    <w:rsid w:val="00B6763F"/>
    <w:rsid w:val="00B751C7"/>
    <w:rsid w:val="00B764DA"/>
    <w:rsid w:val="00B77766"/>
    <w:rsid w:val="00B77AFC"/>
    <w:rsid w:val="00B80E11"/>
    <w:rsid w:val="00B8165A"/>
    <w:rsid w:val="00B82BE5"/>
    <w:rsid w:val="00B8630B"/>
    <w:rsid w:val="00B8793C"/>
    <w:rsid w:val="00B94F85"/>
    <w:rsid w:val="00B97CCF"/>
    <w:rsid w:val="00BA1720"/>
    <w:rsid w:val="00BA438C"/>
    <w:rsid w:val="00BB1EF5"/>
    <w:rsid w:val="00BB4C53"/>
    <w:rsid w:val="00BB5A0B"/>
    <w:rsid w:val="00BC1EDB"/>
    <w:rsid w:val="00BC509E"/>
    <w:rsid w:val="00BC544B"/>
    <w:rsid w:val="00BC6913"/>
    <w:rsid w:val="00BC71A9"/>
    <w:rsid w:val="00BD1F22"/>
    <w:rsid w:val="00BD2FE4"/>
    <w:rsid w:val="00BD4932"/>
    <w:rsid w:val="00BD4CED"/>
    <w:rsid w:val="00BD7AC6"/>
    <w:rsid w:val="00BE1AFF"/>
    <w:rsid w:val="00BE4556"/>
    <w:rsid w:val="00BE459D"/>
    <w:rsid w:val="00BE46D3"/>
    <w:rsid w:val="00BE4FFA"/>
    <w:rsid w:val="00BE5120"/>
    <w:rsid w:val="00BE780A"/>
    <w:rsid w:val="00BE7A91"/>
    <w:rsid w:val="00BF2E06"/>
    <w:rsid w:val="00BF5850"/>
    <w:rsid w:val="00C03B32"/>
    <w:rsid w:val="00C03B4E"/>
    <w:rsid w:val="00C07947"/>
    <w:rsid w:val="00C10122"/>
    <w:rsid w:val="00C10765"/>
    <w:rsid w:val="00C14D44"/>
    <w:rsid w:val="00C2001A"/>
    <w:rsid w:val="00C21704"/>
    <w:rsid w:val="00C340F7"/>
    <w:rsid w:val="00C454FD"/>
    <w:rsid w:val="00C47B56"/>
    <w:rsid w:val="00C51BAC"/>
    <w:rsid w:val="00C560B5"/>
    <w:rsid w:val="00C66B2E"/>
    <w:rsid w:val="00C7250C"/>
    <w:rsid w:val="00C72D84"/>
    <w:rsid w:val="00C73DEF"/>
    <w:rsid w:val="00C75353"/>
    <w:rsid w:val="00C76320"/>
    <w:rsid w:val="00C91504"/>
    <w:rsid w:val="00C94E6D"/>
    <w:rsid w:val="00CA009C"/>
    <w:rsid w:val="00CA056C"/>
    <w:rsid w:val="00CA0FAB"/>
    <w:rsid w:val="00CA121F"/>
    <w:rsid w:val="00CA5CE9"/>
    <w:rsid w:val="00CB0A8D"/>
    <w:rsid w:val="00CB1B1B"/>
    <w:rsid w:val="00CB29E6"/>
    <w:rsid w:val="00CC1CED"/>
    <w:rsid w:val="00CD2E12"/>
    <w:rsid w:val="00CD4D14"/>
    <w:rsid w:val="00CD6C44"/>
    <w:rsid w:val="00CE111A"/>
    <w:rsid w:val="00CE3E8C"/>
    <w:rsid w:val="00CE7C85"/>
    <w:rsid w:val="00CF120F"/>
    <w:rsid w:val="00CF12F8"/>
    <w:rsid w:val="00D06946"/>
    <w:rsid w:val="00D11B62"/>
    <w:rsid w:val="00D122F1"/>
    <w:rsid w:val="00D1542C"/>
    <w:rsid w:val="00D16551"/>
    <w:rsid w:val="00D17E05"/>
    <w:rsid w:val="00D222DD"/>
    <w:rsid w:val="00D26590"/>
    <w:rsid w:val="00D26BE1"/>
    <w:rsid w:val="00D27134"/>
    <w:rsid w:val="00D3074F"/>
    <w:rsid w:val="00D30FC2"/>
    <w:rsid w:val="00D3274C"/>
    <w:rsid w:val="00D347DA"/>
    <w:rsid w:val="00D35890"/>
    <w:rsid w:val="00D4167D"/>
    <w:rsid w:val="00D50333"/>
    <w:rsid w:val="00D63F1B"/>
    <w:rsid w:val="00D64D61"/>
    <w:rsid w:val="00D829F1"/>
    <w:rsid w:val="00D85594"/>
    <w:rsid w:val="00D92852"/>
    <w:rsid w:val="00D96E40"/>
    <w:rsid w:val="00DA3C48"/>
    <w:rsid w:val="00DA628D"/>
    <w:rsid w:val="00DA6683"/>
    <w:rsid w:val="00DA7FD8"/>
    <w:rsid w:val="00DB25CA"/>
    <w:rsid w:val="00DB4A49"/>
    <w:rsid w:val="00DB4C49"/>
    <w:rsid w:val="00DB77B1"/>
    <w:rsid w:val="00DC0E88"/>
    <w:rsid w:val="00DC3950"/>
    <w:rsid w:val="00DC4507"/>
    <w:rsid w:val="00DD6339"/>
    <w:rsid w:val="00DE1322"/>
    <w:rsid w:val="00DE1D22"/>
    <w:rsid w:val="00DF0814"/>
    <w:rsid w:val="00DF09AE"/>
    <w:rsid w:val="00DF4A80"/>
    <w:rsid w:val="00DF5937"/>
    <w:rsid w:val="00E002C0"/>
    <w:rsid w:val="00E00E40"/>
    <w:rsid w:val="00E10692"/>
    <w:rsid w:val="00E139B2"/>
    <w:rsid w:val="00E141D9"/>
    <w:rsid w:val="00E14C44"/>
    <w:rsid w:val="00E1570E"/>
    <w:rsid w:val="00E205A7"/>
    <w:rsid w:val="00E20F65"/>
    <w:rsid w:val="00E25379"/>
    <w:rsid w:val="00E31562"/>
    <w:rsid w:val="00E324B9"/>
    <w:rsid w:val="00E33D90"/>
    <w:rsid w:val="00E35F1F"/>
    <w:rsid w:val="00E40E23"/>
    <w:rsid w:val="00E43D62"/>
    <w:rsid w:val="00E449A0"/>
    <w:rsid w:val="00E45136"/>
    <w:rsid w:val="00E47B8A"/>
    <w:rsid w:val="00E620F9"/>
    <w:rsid w:val="00E64C24"/>
    <w:rsid w:val="00E708AF"/>
    <w:rsid w:val="00E7578B"/>
    <w:rsid w:val="00E80109"/>
    <w:rsid w:val="00E83035"/>
    <w:rsid w:val="00E83550"/>
    <w:rsid w:val="00E857A1"/>
    <w:rsid w:val="00E869D0"/>
    <w:rsid w:val="00E87431"/>
    <w:rsid w:val="00E928FB"/>
    <w:rsid w:val="00EA158B"/>
    <w:rsid w:val="00EA41A4"/>
    <w:rsid w:val="00EA64CB"/>
    <w:rsid w:val="00EB0E8A"/>
    <w:rsid w:val="00EB0EC2"/>
    <w:rsid w:val="00EB3104"/>
    <w:rsid w:val="00EB5B6C"/>
    <w:rsid w:val="00EC4AF5"/>
    <w:rsid w:val="00EC6F4C"/>
    <w:rsid w:val="00ED297F"/>
    <w:rsid w:val="00EE1B0B"/>
    <w:rsid w:val="00EF314C"/>
    <w:rsid w:val="00EF603A"/>
    <w:rsid w:val="00F00090"/>
    <w:rsid w:val="00F023B7"/>
    <w:rsid w:val="00F0243F"/>
    <w:rsid w:val="00F02D05"/>
    <w:rsid w:val="00F24BB7"/>
    <w:rsid w:val="00F301E2"/>
    <w:rsid w:val="00F3036C"/>
    <w:rsid w:val="00F31085"/>
    <w:rsid w:val="00F33015"/>
    <w:rsid w:val="00F41231"/>
    <w:rsid w:val="00F42083"/>
    <w:rsid w:val="00F509D0"/>
    <w:rsid w:val="00F51D87"/>
    <w:rsid w:val="00F533D0"/>
    <w:rsid w:val="00F54A8E"/>
    <w:rsid w:val="00F55E17"/>
    <w:rsid w:val="00F5723C"/>
    <w:rsid w:val="00F57240"/>
    <w:rsid w:val="00F60C6D"/>
    <w:rsid w:val="00F61A15"/>
    <w:rsid w:val="00F62CF9"/>
    <w:rsid w:val="00F64336"/>
    <w:rsid w:val="00F72089"/>
    <w:rsid w:val="00F735FB"/>
    <w:rsid w:val="00F802DF"/>
    <w:rsid w:val="00F81566"/>
    <w:rsid w:val="00F816E4"/>
    <w:rsid w:val="00F8343F"/>
    <w:rsid w:val="00F8614D"/>
    <w:rsid w:val="00FB1156"/>
    <w:rsid w:val="00FB183C"/>
    <w:rsid w:val="00FC16BE"/>
    <w:rsid w:val="00FC3480"/>
    <w:rsid w:val="00FC3505"/>
    <w:rsid w:val="00FC46D4"/>
    <w:rsid w:val="00FC587C"/>
    <w:rsid w:val="00FC6A7F"/>
    <w:rsid w:val="00FC6E92"/>
    <w:rsid w:val="00FD2CB8"/>
    <w:rsid w:val="00FE75E4"/>
    <w:rsid w:val="00FF4FB5"/>
    <w:rsid w:val="00FF62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9649"/>
  <w15:docId w15:val="{6522E5A2-0F42-49F5-A7D9-2D1F0AEF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629"/>
    <w:pPr>
      <w:spacing w:before="120" w:after="120" w:line="360" w:lineRule="auto"/>
      <w:ind w:firstLine="567"/>
      <w:jc w:val="both"/>
    </w:pPr>
    <w:rPr>
      <w:sz w:val="20"/>
    </w:rPr>
  </w:style>
  <w:style w:type="paragraph" w:styleId="Ttulo1">
    <w:name w:val="heading 1"/>
    <w:basedOn w:val="Normal"/>
    <w:next w:val="Normal"/>
    <w:link w:val="Ttulo1Car"/>
    <w:autoRedefine/>
    <w:uiPriority w:val="9"/>
    <w:qFormat/>
    <w:rsid w:val="00205CBC"/>
    <w:pPr>
      <w:keepNext/>
      <w:keepLines/>
      <w:spacing w:before="2000" w:after="0"/>
      <w:ind w:firstLine="0"/>
      <w:outlineLvl w:val="0"/>
    </w:pPr>
    <w:rPr>
      <w:rFonts w:ascii="Calibri" w:eastAsiaTheme="majorEastAsia" w:hAnsi="Calibri" w:cstheme="majorBidi"/>
      <w:b/>
      <w:bCs/>
      <w:sz w:val="28"/>
      <w:szCs w:val="32"/>
    </w:rPr>
  </w:style>
  <w:style w:type="paragraph" w:styleId="Ttulo2">
    <w:name w:val="heading 2"/>
    <w:basedOn w:val="Normal"/>
    <w:next w:val="Normal"/>
    <w:link w:val="Ttulo2Car"/>
    <w:uiPriority w:val="9"/>
    <w:unhideWhenUsed/>
    <w:qFormat/>
    <w:rsid w:val="001018E7"/>
    <w:pPr>
      <w:keepNext/>
      <w:keepLines/>
      <w:numPr>
        <w:numId w:val="1"/>
      </w:numPr>
      <w:spacing w:before="200" w:after="0"/>
      <w:ind w:left="357" w:hanging="357"/>
      <w:outlineLvl w:val="1"/>
    </w:pPr>
    <w:rPr>
      <w:rFonts w:ascii="Calibri" w:eastAsiaTheme="majorEastAsia" w:hAnsi="Calibri" w:cstheme="majorBidi"/>
      <w:b/>
      <w:bCs/>
      <w:color w:val="0070C0"/>
      <w:sz w:val="28"/>
      <w:szCs w:val="26"/>
    </w:rPr>
  </w:style>
  <w:style w:type="paragraph" w:styleId="Ttulo3">
    <w:name w:val="heading 3"/>
    <w:basedOn w:val="Normal"/>
    <w:next w:val="Normal"/>
    <w:link w:val="Ttulo3Car"/>
    <w:autoRedefine/>
    <w:uiPriority w:val="9"/>
    <w:unhideWhenUsed/>
    <w:qFormat/>
    <w:rsid w:val="00205CBC"/>
    <w:pPr>
      <w:keepNext/>
      <w:keepLines/>
      <w:numPr>
        <w:numId w:val="3"/>
      </w:numPr>
      <w:tabs>
        <w:tab w:val="left" w:pos="284"/>
      </w:tabs>
      <w:spacing w:before="200" w:after="0"/>
      <w:ind w:left="0" w:firstLine="0"/>
      <w:outlineLvl w:val="2"/>
    </w:pPr>
    <w:rPr>
      <w:rFonts w:eastAsiaTheme="majorEastAsia" w:cstheme="majorBidi"/>
      <w:b/>
      <w:bCs/>
      <w:sz w:val="28"/>
      <w:szCs w:val="24"/>
    </w:rPr>
  </w:style>
  <w:style w:type="paragraph" w:styleId="Ttulo4">
    <w:name w:val="heading 4"/>
    <w:basedOn w:val="Normal"/>
    <w:next w:val="Normal"/>
    <w:link w:val="Ttulo4Car"/>
    <w:autoRedefine/>
    <w:uiPriority w:val="9"/>
    <w:unhideWhenUsed/>
    <w:qFormat/>
    <w:rsid w:val="00274742"/>
    <w:pPr>
      <w:keepNext/>
      <w:keepLines/>
      <w:numPr>
        <w:ilvl w:val="2"/>
        <w:numId w:val="2"/>
      </w:numPr>
      <w:spacing w:before="200" w:after="0"/>
      <w:outlineLvl w:val="3"/>
    </w:pPr>
    <w:rPr>
      <w:rFonts w:ascii="Calibri" w:eastAsiaTheme="majorEastAsia" w:hAnsi="Calibri" w:cstheme="majorBidi"/>
      <w:b/>
      <w:bCs/>
      <w:iCs/>
      <w:color w:val="0070C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oktablas">
    <w:name w:val="texto ok tablas"/>
    <w:basedOn w:val="Normal"/>
    <w:link w:val="textooktablasCar"/>
    <w:qFormat/>
    <w:rsid w:val="003671B2"/>
    <w:pPr>
      <w:spacing w:line="240" w:lineRule="auto"/>
      <w:ind w:firstLine="0"/>
      <w:jc w:val="left"/>
    </w:pPr>
  </w:style>
  <w:style w:type="character" w:customStyle="1" w:styleId="textooktablasCar">
    <w:name w:val="texto ok tablas Car"/>
    <w:basedOn w:val="Fuentedeprrafopredeter"/>
    <w:link w:val="textooktablas"/>
    <w:rsid w:val="003671B2"/>
    <w:rPr>
      <w:sz w:val="20"/>
    </w:rPr>
  </w:style>
  <w:style w:type="character" w:customStyle="1" w:styleId="Ttulo1Car">
    <w:name w:val="Título 1 Car"/>
    <w:basedOn w:val="Fuentedeprrafopredeter"/>
    <w:link w:val="Ttulo1"/>
    <w:uiPriority w:val="9"/>
    <w:rsid w:val="00205CBC"/>
    <w:rPr>
      <w:rFonts w:ascii="Calibri" w:eastAsiaTheme="majorEastAsia" w:hAnsi="Calibri" w:cstheme="majorBidi"/>
      <w:b/>
      <w:bCs/>
      <w:sz w:val="28"/>
      <w:szCs w:val="32"/>
    </w:rPr>
  </w:style>
  <w:style w:type="paragraph" w:styleId="Descripcin">
    <w:name w:val="caption"/>
    <w:basedOn w:val="Normal"/>
    <w:next w:val="Normal"/>
    <w:link w:val="DescripcinCar"/>
    <w:uiPriority w:val="35"/>
    <w:unhideWhenUsed/>
    <w:qFormat/>
    <w:rsid w:val="003671B2"/>
    <w:pPr>
      <w:keepNext/>
      <w:spacing w:before="0" w:after="200" w:line="240" w:lineRule="auto"/>
      <w:ind w:firstLine="0"/>
      <w:jc w:val="center"/>
    </w:pPr>
    <w:rPr>
      <w:rFonts w:eastAsia="Times New Roman" w:cs="Times New Roman"/>
      <w:szCs w:val="20"/>
      <w:lang w:val="es-ES_tradnl" w:eastAsia="es-ES"/>
    </w:rPr>
  </w:style>
  <w:style w:type="character" w:styleId="nfasis">
    <w:name w:val="Emphasis"/>
    <w:basedOn w:val="Fuentedeprrafopredeter"/>
    <w:uiPriority w:val="20"/>
    <w:qFormat/>
    <w:rsid w:val="003671B2"/>
    <w:rPr>
      <w:i/>
      <w:iCs/>
    </w:rPr>
  </w:style>
  <w:style w:type="paragraph" w:styleId="NormalWeb">
    <w:name w:val="Normal (Web)"/>
    <w:aliases w:val="Normal TABLA"/>
    <w:basedOn w:val="Normal"/>
    <w:unhideWhenUsed/>
    <w:qFormat/>
    <w:rsid w:val="003671B2"/>
    <w:rPr>
      <w:rFonts w:eastAsia="Times New Roman" w:cs="Times New Roman"/>
      <w:szCs w:val="20"/>
      <w:lang w:eastAsia="es-ES"/>
    </w:rPr>
  </w:style>
  <w:style w:type="paragraph" w:styleId="Prrafodelista">
    <w:name w:val="List Paragraph"/>
    <w:basedOn w:val="Normal"/>
    <w:uiPriority w:val="34"/>
    <w:qFormat/>
    <w:rsid w:val="003671B2"/>
    <w:pPr>
      <w:ind w:left="720"/>
      <w:contextualSpacing/>
    </w:pPr>
  </w:style>
  <w:style w:type="paragraph" w:styleId="Encabezado">
    <w:name w:val="header"/>
    <w:basedOn w:val="Normal"/>
    <w:link w:val="EncabezadoCar"/>
    <w:uiPriority w:val="99"/>
    <w:unhideWhenUsed/>
    <w:rsid w:val="001018E7"/>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1018E7"/>
  </w:style>
  <w:style w:type="paragraph" w:styleId="Piedepgina">
    <w:name w:val="footer"/>
    <w:basedOn w:val="Normal"/>
    <w:link w:val="PiedepginaCar"/>
    <w:uiPriority w:val="99"/>
    <w:unhideWhenUsed/>
    <w:rsid w:val="001018E7"/>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1018E7"/>
  </w:style>
  <w:style w:type="paragraph" w:styleId="Textodeglobo">
    <w:name w:val="Balloon Text"/>
    <w:basedOn w:val="Normal"/>
    <w:link w:val="TextodegloboCar"/>
    <w:uiPriority w:val="99"/>
    <w:semiHidden/>
    <w:unhideWhenUsed/>
    <w:rsid w:val="001018E7"/>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18E7"/>
    <w:rPr>
      <w:rFonts w:ascii="Tahoma" w:hAnsi="Tahoma" w:cs="Tahoma"/>
      <w:sz w:val="16"/>
      <w:szCs w:val="16"/>
    </w:rPr>
  </w:style>
  <w:style w:type="character" w:customStyle="1" w:styleId="Ttulo2Car">
    <w:name w:val="Título 2 Car"/>
    <w:basedOn w:val="Fuentedeprrafopredeter"/>
    <w:link w:val="Ttulo2"/>
    <w:uiPriority w:val="9"/>
    <w:rsid w:val="001018E7"/>
    <w:rPr>
      <w:rFonts w:ascii="Calibri" w:eastAsiaTheme="majorEastAsia" w:hAnsi="Calibri" w:cstheme="majorBidi"/>
      <w:b/>
      <w:bCs/>
      <w:color w:val="0070C0"/>
      <w:sz w:val="28"/>
      <w:szCs w:val="26"/>
    </w:rPr>
  </w:style>
  <w:style w:type="character" w:customStyle="1" w:styleId="Ttulo3Car">
    <w:name w:val="Título 3 Car"/>
    <w:basedOn w:val="Fuentedeprrafopredeter"/>
    <w:link w:val="Ttulo3"/>
    <w:uiPriority w:val="9"/>
    <w:rsid w:val="00205CBC"/>
    <w:rPr>
      <w:rFonts w:eastAsiaTheme="majorEastAsia" w:cstheme="majorBidi"/>
      <w:b/>
      <w:bCs/>
      <w:sz w:val="28"/>
      <w:szCs w:val="24"/>
    </w:rPr>
  </w:style>
  <w:style w:type="character" w:customStyle="1" w:styleId="Ttulo4Car">
    <w:name w:val="Título 4 Car"/>
    <w:basedOn w:val="Fuentedeprrafopredeter"/>
    <w:link w:val="Ttulo4"/>
    <w:uiPriority w:val="9"/>
    <w:rsid w:val="00274742"/>
    <w:rPr>
      <w:rFonts w:ascii="Calibri" w:eastAsiaTheme="majorEastAsia" w:hAnsi="Calibri" w:cstheme="majorBidi"/>
      <w:b/>
      <w:bCs/>
      <w:iCs/>
      <w:color w:val="0070C0"/>
      <w:sz w:val="24"/>
    </w:rPr>
  </w:style>
  <w:style w:type="paragraph" w:styleId="Sinespaciado">
    <w:name w:val="No Spacing"/>
    <w:link w:val="SinespaciadoCar"/>
    <w:uiPriority w:val="1"/>
    <w:qFormat/>
    <w:rsid w:val="000B6190"/>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0B6190"/>
    <w:rPr>
      <w:rFonts w:eastAsiaTheme="minorEastAsia"/>
      <w:lang w:eastAsia="es-ES"/>
    </w:rPr>
  </w:style>
  <w:style w:type="paragraph" w:styleId="Ttulo">
    <w:name w:val="Title"/>
    <w:basedOn w:val="Normal"/>
    <w:next w:val="Normal"/>
    <w:link w:val="TtuloCar"/>
    <w:uiPriority w:val="10"/>
    <w:qFormat/>
    <w:rsid w:val="000B6190"/>
    <w:pPr>
      <w:pBdr>
        <w:bottom w:val="single" w:sz="8" w:space="4" w:color="4F81BD" w:themeColor="accent1"/>
      </w:pBdr>
      <w:spacing w:before="0" w:after="300" w:line="240" w:lineRule="auto"/>
      <w:ind w:firstLine="0"/>
      <w:contextualSpacing/>
      <w:jc w:val="left"/>
    </w:pPr>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
    <w:name w:val="Título Car"/>
    <w:basedOn w:val="Fuentedeprrafopredeter"/>
    <w:link w:val="Ttulo"/>
    <w:uiPriority w:val="10"/>
    <w:rsid w:val="000B6190"/>
    <w:rPr>
      <w:rFonts w:asciiTheme="majorHAnsi" w:eastAsiaTheme="majorEastAsia" w:hAnsiTheme="majorHAnsi" w:cstheme="majorBidi"/>
      <w:color w:val="17365D" w:themeColor="text2" w:themeShade="BF"/>
      <w:spacing w:val="5"/>
      <w:kern w:val="28"/>
      <w:sz w:val="52"/>
      <w:szCs w:val="52"/>
      <w:lang w:eastAsia="es-ES"/>
    </w:rPr>
  </w:style>
  <w:style w:type="paragraph" w:styleId="Subttulo">
    <w:name w:val="Subtitle"/>
    <w:basedOn w:val="Normal"/>
    <w:next w:val="Normal"/>
    <w:link w:val="SubttuloCar"/>
    <w:uiPriority w:val="11"/>
    <w:qFormat/>
    <w:rsid w:val="000B6190"/>
    <w:pPr>
      <w:numPr>
        <w:ilvl w:val="1"/>
      </w:numPr>
      <w:spacing w:before="0" w:after="200"/>
      <w:ind w:firstLine="567"/>
      <w:jc w:val="left"/>
    </w:pPr>
    <w:rPr>
      <w:rFonts w:asciiTheme="majorHAnsi" w:eastAsiaTheme="majorEastAsia" w:hAnsiTheme="majorHAnsi" w:cstheme="majorBidi"/>
      <w:i/>
      <w:iCs/>
      <w:color w:val="4F81BD" w:themeColor="accent1"/>
      <w:spacing w:val="15"/>
      <w:sz w:val="24"/>
      <w:szCs w:val="24"/>
      <w:lang w:eastAsia="es-ES"/>
    </w:rPr>
  </w:style>
  <w:style w:type="character" w:customStyle="1" w:styleId="SubttuloCar">
    <w:name w:val="Subtítulo Car"/>
    <w:basedOn w:val="Fuentedeprrafopredeter"/>
    <w:link w:val="Subttulo"/>
    <w:uiPriority w:val="11"/>
    <w:rsid w:val="000B6190"/>
    <w:rPr>
      <w:rFonts w:asciiTheme="majorHAnsi" w:eastAsiaTheme="majorEastAsia" w:hAnsiTheme="majorHAnsi" w:cstheme="majorBidi"/>
      <w:i/>
      <w:iCs/>
      <w:color w:val="4F81BD" w:themeColor="accent1"/>
      <w:spacing w:val="15"/>
      <w:sz w:val="24"/>
      <w:szCs w:val="24"/>
      <w:lang w:eastAsia="es-ES"/>
    </w:rPr>
  </w:style>
  <w:style w:type="paragraph" w:styleId="TDC1">
    <w:name w:val="toc 1"/>
    <w:basedOn w:val="Normal"/>
    <w:next w:val="Normal"/>
    <w:autoRedefine/>
    <w:uiPriority w:val="39"/>
    <w:unhideWhenUsed/>
    <w:rsid w:val="00205CBC"/>
    <w:pPr>
      <w:tabs>
        <w:tab w:val="right" w:leader="dot" w:pos="8919"/>
      </w:tabs>
      <w:spacing w:after="100"/>
      <w:ind w:firstLine="0"/>
    </w:pPr>
    <w:rPr>
      <w:b/>
      <w:sz w:val="28"/>
    </w:rPr>
  </w:style>
  <w:style w:type="paragraph" w:styleId="TDC2">
    <w:name w:val="toc 2"/>
    <w:basedOn w:val="Normal"/>
    <w:next w:val="Normal"/>
    <w:autoRedefine/>
    <w:uiPriority w:val="39"/>
    <w:unhideWhenUsed/>
    <w:rsid w:val="000B6190"/>
    <w:pPr>
      <w:spacing w:after="100"/>
      <w:ind w:left="220"/>
    </w:pPr>
    <w:rPr>
      <w:b/>
      <w:sz w:val="24"/>
    </w:rPr>
  </w:style>
  <w:style w:type="paragraph" w:styleId="TDC3">
    <w:name w:val="toc 3"/>
    <w:basedOn w:val="Normal"/>
    <w:next w:val="Normal"/>
    <w:autoRedefine/>
    <w:uiPriority w:val="39"/>
    <w:unhideWhenUsed/>
    <w:rsid w:val="00A42053"/>
    <w:pPr>
      <w:spacing w:after="100"/>
      <w:ind w:left="440"/>
    </w:pPr>
    <w:rPr>
      <w:b/>
      <w:i/>
    </w:rPr>
  </w:style>
  <w:style w:type="character" w:styleId="Hipervnculo">
    <w:name w:val="Hyperlink"/>
    <w:basedOn w:val="Fuentedeprrafopredeter"/>
    <w:uiPriority w:val="99"/>
    <w:unhideWhenUsed/>
    <w:rsid w:val="000B6190"/>
    <w:rPr>
      <w:color w:val="0000FF" w:themeColor="hyperlink"/>
      <w:u w:val="single"/>
    </w:rPr>
  </w:style>
  <w:style w:type="paragraph" w:styleId="TDC4">
    <w:name w:val="toc 4"/>
    <w:basedOn w:val="Normal"/>
    <w:next w:val="Normal"/>
    <w:autoRedefine/>
    <w:uiPriority w:val="39"/>
    <w:unhideWhenUsed/>
    <w:rsid w:val="00A42053"/>
    <w:pPr>
      <w:spacing w:after="100"/>
      <w:ind w:left="660"/>
    </w:pPr>
  </w:style>
  <w:style w:type="table" w:styleId="Tablaconcuadrcula">
    <w:name w:val="Table Grid"/>
    <w:basedOn w:val="Tablanormal"/>
    <w:uiPriority w:val="39"/>
    <w:rsid w:val="00775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1">
    <w:name w:val="Light Shading Accent 1"/>
    <w:basedOn w:val="Tablanormal"/>
    <w:uiPriority w:val="60"/>
    <w:rsid w:val="00775C5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4">
    <w:name w:val="Tabla con cuadrícula4"/>
    <w:basedOn w:val="Tablanormal"/>
    <w:next w:val="Tablaconcuadrcula"/>
    <w:uiPriority w:val="39"/>
    <w:rsid w:val="000B79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2-nfasis1">
    <w:name w:val="Medium Grid 2 Accent 1"/>
    <w:basedOn w:val="Tablanormal"/>
    <w:uiPriority w:val="68"/>
    <w:rsid w:val="000B798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Listaoscura-nfasis1">
    <w:name w:val="Dark List Accent 1"/>
    <w:basedOn w:val="Tablanormal"/>
    <w:uiPriority w:val="70"/>
    <w:rsid w:val="00CE7C85"/>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Tablaconcuadrcula2">
    <w:name w:val="Tabla con cuadrícula2"/>
    <w:basedOn w:val="Tablanormal"/>
    <w:next w:val="Tablaconcuadrcula"/>
    <w:uiPriority w:val="39"/>
    <w:rsid w:val="005E74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1">
    <w:name w:val="Light List Accent 1"/>
    <w:basedOn w:val="Tablanormal"/>
    <w:uiPriority w:val="61"/>
    <w:rsid w:val="005E744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1">
    <w:name w:val="Medium Shading 1 Accent 1"/>
    <w:basedOn w:val="Tablanormal"/>
    <w:uiPriority w:val="63"/>
    <w:rsid w:val="006E738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B52A1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1F562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adecuadrcula5oscura-nfasis11">
    <w:name w:val="Tabla de cuadrícula 5 oscura - Énfasis 11"/>
    <w:basedOn w:val="Tablanormal"/>
    <w:uiPriority w:val="50"/>
    <w:rsid w:val="00884CA0"/>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apple-converted-space">
    <w:name w:val="apple-converted-space"/>
    <w:basedOn w:val="Fuentedeprrafopredeter"/>
    <w:rsid w:val="005A52CD"/>
  </w:style>
  <w:style w:type="paragraph" w:styleId="Textonotapie">
    <w:name w:val="footnote text"/>
    <w:basedOn w:val="Normal"/>
    <w:link w:val="TextonotapieCar"/>
    <w:uiPriority w:val="99"/>
    <w:semiHidden/>
    <w:unhideWhenUsed/>
    <w:rsid w:val="00DC4507"/>
    <w:pPr>
      <w:spacing w:before="0" w:after="0" w:line="240" w:lineRule="auto"/>
    </w:pPr>
    <w:rPr>
      <w:szCs w:val="20"/>
    </w:rPr>
  </w:style>
  <w:style w:type="character" w:customStyle="1" w:styleId="TextonotapieCar">
    <w:name w:val="Texto nota pie Car"/>
    <w:basedOn w:val="Fuentedeprrafopredeter"/>
    <w:link w:val="Textonotapie"/>
    <w:uiPriority w:val="99"/>
    <w:semiHidden/>
    <w:rsid w:val="00DC4507"/>
    <w:rPr>
      <w:sz w:val="20"/>
      <w:szCs w:val="20"/>
    </w:rPr>
  </w:style>
  <w:style w:type="character" w:styleId="Refdenotaalpie">
    <w:name w:val="footnote reference"/>
    <w:basedOn w:val="Fuentedeprrafopredeter"/>
    <w:uiPriority w:val="99"/>
    <w:semiHidden/>
    <w:unhideWhenUsed/>
    <w:rsid w:val="00DC4507"/>
    <w:rPr>
      <w:vertAlign w:val="superscript"/>
    </w:rPr>
  </w:style>
  <w:style w:type="character" w:customStyle="1" w:styleId="DescripcinCar">
    <w:name w:val="Descripción Car"/>
    <w:basedOn w:val="Fuentedeprrafopredeter"/>
    <w:link w:val="Descripcin"/>
    <w:rsid w:val="009D1AA8"/>
    <w:rPr>
      <w:rFonts w:eastAsia="Times New Roman" w:cs="Times New Roman"/>
      <w:sz w:val="20"/>
      <w:szCs w:val="20"/>
      <w:lang w:val="es-ES_tradnl" w:eastAsia="es-ES"/>
    </w:rPr>
  </w:style>
  <w:style w:type="paragraph" w:customStyle="1" w:styleId="grficos">
    <w:name w:val="gráficos"/>
    <w:basedOn w:val="Descripcin"/>
    <w:link w:val="grficosCar"/>
    <w:qFormat/>
    <w:rsid w:val="00397E9E"/>
    <w:pPr>
      <w:keepNext w:val="0"/>
    </w:pPr>
    <w:rPr>
      <w:iCs/>
    </w:rPr>
  </w:style>
  <w:style w:type="character" w:customStyle="1" w:styleId="grficosCar">
    <w:name w:val="gráficos Car"/>
    <w:basedOn w:val="DescripcinCar"/>
    <w:link w:val="grficos"/>
    <w:rsid w:val="00397E9E"/>
    <w:rPr>
      <w:rFonts w:eastAsia="Times New Roman" w:cs="Times New Roman"/>
      <w:iCs/>
      <w:sz w:val="20"/>
      <w:szCs w:val="20"/>
      <w:lang w:val="es-ES_tradnl" w:eastAsia="es-ES"/>
    </w:rPr>
  </w:style>
  <w:style w:type="paragraph" w:customStyle="1" w:styleId="Default">
    <w:name w:val="Default"/>
    <w:rsid w:val="00682F08"/>
    <w:pPr>
      <w:autoSpaceDE w:val="0"/>
      <w:autoSpaceDN w:val="0"/>
      <w:adjustRightInd w:val="0"/>
      <w:spacing w:after="0" w:line="240" w:lineRule="auto"/>
    </w:pPr>
    <w:rPr>
      <w:rFonts w:ascii="Calibri" w:hAnsi="Calibri" w:cs="Calibri"/>
      <w:color w:val="000000"/>
      <w:sz w:val="24"/>
      <w:szCs w:val="24"/>
    </w:rPr>
  </w:style>
  <w:style w:type="table" w:styleId="Sombreadomedio2-nfasis2">
    <w:name w:val="Medium Shading 2 Accent 2"/>
    <w:basedOn w:val="Tablanormal"/>
    <w:uiPriority w:val="64"/>
    <w:rsid w:val="00BC69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3">
    <w:name w:val="Medium Grid 3 Accent 3"/>
    <w:basedOn w:val="Tablanormal"/>
    <w:uiPriority w:val="69"/>
    <w:rsid w:val="00BC69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2">
    <w:name w:val="Medium Grid 3 Accent 2"/>
    <w:basedOn w:val="Tablanormal"/>
    <w:uiPriority w:val="69"/>
    <w:rsid w:val="00BC69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Tablaconcuadrcula1">
    <w:name w:val="Tabla con cuadrícula1"/>
    <w:basedOn w:val="Tablanormal"/>
    <w:next w:val="Tablaconcuadrcula"/>
    <w:rsid w:val="002A3ED6"/>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locked/>
    <w:rsid w:val="00A26E1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locked/>
    <w:rsid w:val="00A26E1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8A2CB5"/>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locked/>
    <w:rsid w:val="0065353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8630B"/>
    <w:rPr>
      <w:color w:val="605E5C"/>
      <w:shd w:val="clear" w:color="auto" w:fill="E1DFDD"/>
    </w:rPr>
  </w:style>
  <w:style w:type="character" w:styleId="Textodelmarcadordeposicin">
    <w:name w:val="Placeholder Text"/>
    <w:basedOn w:val="Fuentedeprrafopredeter"/>
    <w:uiPriority w:val="99"/>
    <w:semiHidden/>
    <w:rsid w:val="00596F2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859811">
      <w:bodyDiv w:val="1"/>
      <w:marLeft w:val="0"/>
      <w:marRight w:val="0"/>
      <w:marTop w:val="0"/>
      <w:marBottom w:val="0"/>
      <w:divBdr>
        <w:top w:val="none" w:sz="0" w:space="0" w:color="auto"/>
        <w:left w:val="none" w:sz="0" w:space="0" w:color="auto"/>
        <w:bottom w:val="none" w:sz="0" w:space="0" w:color="auto"/>
        <w:right w:val="none" w:sz="0" w:space="0" w:color="auto"/>
      </w:divBdr>
    </w:div>
    <w:div w:id="186563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9635AC8-D237-485C-8352-2A8658A7970C}"/>
      </w:docPartPr>
      <w:docPartBody>
        <w:p w:rsidR="00D76F3B" w:rsidRDefault="00D76F3B">
          <w:r w:rsidRPr="000C1247">
            <w:rPr>
              <w:rStyle w:val="Textodelmarcadordeposicin"/>
            </w:rPr>
            <w:t>Haga clic o pulse aquí para escribir texto.</w:t>
          </w:r>
        </w:p>
      </w:docPartBody>
    </w:docPart>
    <w:docPart>
      <w:docPartPr>
        <w:name w:val="C59F7C0A5AA74AD6812E5CCF0386DBAA"/>
        <w:category>
          <w:name w:val="General"/>
          <w:gallery w:val="placeholder"/>
        </w:category>
        <w:types>
          <w:type w:val="bbPlcHdr"/>
        </w:types>
        <w:behaviors>
          <w:behavior w:val="content"/>
        </w:behaviors>
        <w:guid w:val="{C4A27D04-7BF9-45EE-A310-1803544240A0}"/>
      </w:docPartPr>
      <w:docPartBody>
        <w:p w:rsidR="00D76F3B" w:rsidRDefault="00D76F3B" w:rsidP="00D76F3B">
          <w:pPr>
            <w:pStyle w:val="C59F7C0A5AA74AD6812E5CCF0386DBAA"/>
          </w:pPr>
          <w:r w:rsidRPr="000C1247">
            <w:rPr>
              <w:rStyle w:val="Textodelmarcadordeposicin"/>
            </w:rPr>
            <w:t>Haga clic o pulse aquí para escribir texto.</w:t>
          </w:r>
        </w:p>
      </w:docPartBody>
    </w:docPart>
    <w:docPart>
      <w:docPartPr>
        <w:name w:val="118692EE0C684C5AB46A0127E1B6FBCF"/>
        <w:category>
          <w:name w:val="General"/>
          <w:gallery w:val="placeholder"/>
        </w:category>
        <w:types>
          <w:type w:val="bbPlcHdr"/>
        </w:types>
        <w:behaviors>
          <w:behavior w:val="content"/>
        </w:behaviors>
        <w:guid w:val="{A23F4C6D-87AF-40E4-9047-587950DC6ECA}"/>
      </w:docPartPr>
      <w:docPartBody>
        <w:p w:rsidR="00D76F3B" w:rsidRDefault="00D76F3B" w:rsidP="00D76F3B">
          <w:pPr>
            <w:pStyle w:val="118692EE0C684C5AB46A0127E1B6FBCF"/>
          </w:pPr>
          <w:r w:rsidRPr="000C1247">
            <w:rPr>
              <w:rStyle w:val="Textodelmarcadordeposicin"/>
            </w:rPr>
            <w:t>Haga clic o pulse aquí para escribir texto.</w:t>
          </w:r>
        </w:p>
      </w:docPartBody>
    </w:docPart>
    <w:docPart>
      <w:docPartPr>
        <w:name w:val="35369061FF1248CB98EB33FFD4198952"/>
        <w:category>
          <w:name w:val="General"/>
          <w:gallery w:val="placeholder"/>
        </w:category>
        <w:types>
          <w:type w:val="bbPlcHdr"/>
        </w:types>
        <w:behaviors>
          <w:behavior w:val="content"/>
        </w:behaviors>
        <w:guid w:val="{95ECE419-97AB-44C7-95C1-7244DC9CB210}"/>
      </w:docPartPr>
      <w:docPartBody>
        <w:p w:rsidR="00D76F3B" w:rsidRDefault="00D76F3B" w:rsidP="00D76F3B">
          <w:pPr>
            <w:pStyle w:val="35369061FF1248CB98EB33FFD4198952"/>
          </w:pPr>
          <w:r w:rsidRPr="000C1247">
            <w:rPr>
              <w:rStyle w:val="Textodelmarcadordeposicin"/>
            </w:rPr>
            <w:t>Haga clic o pulse aquí para escribir texto.</w:t>
          </w:r>
        </w:p>
      </w:docPartBody>
    </w:docPart>
    <w:docPart>
      <w:docPartPr>
        <w:name w:val="03CC6B6B9F7E45329D3E0166DEB3BBA1"/>
        <w:category>
          <w:name w:val="General"/>
          <w:gallery w:val="placeholder"/>
        </w:category>
        <w:types>
          <w:type w:val="bbPlcHdr"/>
        </w:types>
        <w:behaviors>
          <w:behavior w:val="content"/>
        </w:behaviors>
        <w:guid w:val="{E563F02A-E291-4BDD-9C3E-833D48DAAE43}"/>
      </w:docPartPr>
      <w:docPartBody>
        <w:p w:rsidR="00D76F3B" w:rsidRDefault="00D76F3B" w:rsidP="00D76F3B">
          <w:pPr>
            <w:pStyle w:val="03CC6B6B9F7E45329D3E0166DEB3BBA1"/>
          </w:pPr>
          <w:r w:rsidRPr="00516044">
            <w:rPr>
              <w:rStyle w:val="Textodelmarcadordeposicin"/>
            </w:rPr>
            <w:t>Haga clic o pulse aquí para escribir texto.</w:t>
          </w:r>
        </w:p>
      </w:docPartBody>
    </w:docPart>
    <w:docPart>
      <w:docPartPr>
        <w:name w:val="797CF56909DA469CA1720E6D195D5BC1"/>
        <w:category>
          <w:name w:val="General"/>
          <w:gallery w:val="placeholder"/>
        </w:category>
        <w:types>
          <w:type w:val="bbPlcHdr"/>
        </w:types>
        <w:behaviors>
          <w:behavior w:val="content"/>
        </w:behaviors>
        <w:guid w:val="{A71E3464-7399-456B-8045-9E4888BDD9A3}"/>
      </w:docPartPr>
      <w:docPartBody>
        <w:p w:rsidR="00D76F3B" w:rsidRDefault="00D76F3B" w:rsidP="00D76F3B">
          <w:pPr>
            <w:pStyle w:val="797CF56909DA469CA1720E6D195D5BC1"/>
          </w:pPr>
          <w:r w:rsidRPr="000C1247">
            <w:rPr>
              <w:rStyle w:val="Textodelmarcadordeposicin"/>
            </w:rPr>
            <w:t>Haga clic o pulse aquí para escribir texto.</w:t>
          </w:r>
        </w:p>
      </w:docPartBody>
    </w:docPart>
    <w:docPart>
      <w:docPartPr>
        <w:name w:val="3FE450AE88F64FD686D3C86B9CABE3E6"/>
        <w:category>
          <w:name w:val="General"/>
          <w:gallery w:val="placeholder"/>
        </w:category>
        <w:types>
          <w:type w:val="bbPlcHdr"/>
        </w:types>
        <w:behaviors>
          <w:behavior w:val="content"/>
        </w:behaviors>
        <w:guid w:val="{E648E872-5DAD-42B5-9B54-46FE3CBE9AF7}"/>
      </w:docPartPr>
      <w:docPartBody>
        <w:p w:rsidR="00D76F3B" w:rsidRDefault="00D76F3B" w:rsidP="00D76F3B">
          <w:pPr>
            <w:pStyle w:val="3FE450AE88F64FD686D3C86B9CABE3E6"/>
          </w:pPr>
          <w:r w:rsidRPr="000C1247">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F3B"/>
    <w:rsid w:val="006C7485"/>
    <w:rsid w:val="009F0BA5"/>
    <w:rsid w:val="00D76F3B"/>
    <w:rsid w:val="00E928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76F3B"/>
    <w:rPr>
      <w:color w:val="666666"/>
    </w:rPr>
  </w:style>
  <w:style w:type="paragraph" w:customStyle="1" w:styleId="C59F7C0A5AA74AD6812E5CCF0386DBAA">
    <w:name w:val="C59F7C0A5AA74AD6812E5CCF0386DBAA"/>
    <w:rsid w:val="00D76F3B"/>
  </w:style>
  <w:style w:type="paragraph" w:customStyle="1" w:styleId="118692EE0C684C5AB46A0127E1B6FBCF">
    <w:name w:val="118692EE0C684C5AB46A0127E1B6FBCF"/>
    <w:rsid w:val="00D76F3B"/>
  </w:style>
  <w:style w:type="paragraph" w:customStyle="1" w:styleId="35369061FF1248CB98EB33FFD4198952">
    <w:name w:val="35369061FF1248CB98EB33FFD4198952"/>
    <w:rsid w:val="00D76F3B"/>
  </w:style>
  <w:style w:type="paragraph" w:customStyle="1" w:styleId="03CC6B6B9F7E45329D3E0166DEB3BBA1">
    <w:name w:val="03CC6B6B9F7E45329D3E0166DEB3BBA1"/>
    <w:rsid w:val="00D76F3B"/>
  </w:style>
  <w:style w:type="paragraph" w:customStyle="1" w:styleId="797CF56909DA469CA1720E6D195D5BC1">
    <w:name w:val="797CF56909DA469CA1720E6D195D5BC1"/>
    <w:rsid w:val="00D76F3B"/>
  </w:style>
  <w:style w:type="paragraph" w:customStyle="1" w:styleId="3FE450AE88F64FD686D3C86B9CABE3E6">
    <w:name w:val="3FE450AE88F64FD686D3C86B9CABE3E6"/>
    <w:rsid w:val="00D76F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781657-D821-4516-9A1D-EFA3FA535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4237</Words>
  <Characters>23304</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Guía para la simplificación e la documentación administrativa       de los centros educativos de     Castilla y León</vt:lpstr>
    </vt:vector>
  </TitlesOfParts>
  <Company>Hewlett-Packard Company</Company>
  <LinksUpToDate>false</LinksUpToDate>
  <CharactersWithSpaces>27487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para la simplificación e la documentación administrativa       de los centros educativos de     Castilla y León</dc:title>
  <dc:subject>Porque..]</dc:subject>
  <dc:creator>Paulino Martín Seco</dc:creator>
  <cp:lastModifiedBy>JOSÉ MANUEL Jordán Silva</cp:lastModifiedBy>
  <cp:revision>5</cp:revision>
  <dcterms:created xsi:type="dcterms:W3CDTF">2024-06-03T07:19:00Z</dcterms:created>
  <dcterms:modified xsi:type="dcterms:W3CDTF">2025-01-22T13:54:00Z</dcterms:modified>
</cp:coreProperties>
</file>