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9C" w:rsidRDefault="00670F9C" w:rsidP="00670F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DIRECCIÓN PROVINCIAL DE EDUCACIÓN DE BURGOS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PES Y OTROS CUERPOS. PRESENTACIÓN DE DOCUMENTOS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motivos de seguridad relacionados con la situación de emergencia sanitaria actual y a fin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efectuar la toma de posesión, todo funcionario docente interino al que se le adjudique una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vacante en la Dirección Provincial de Educación de Burgos para el curso 2020/2021 deberá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enviar al correo electrónico</w:t>
      </w:r>
      <w:r>
        <w:rPr>
          <w:rFonts w:ascii="Arial" w:hAnsi="Arial" w:cs="Arial"/>
          <w:color w:val="000000"/>
        </w:rPr>
        <w:t>: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jc w:val="center"/>
      </w:pPr>
      <w:hyperlink r:id="rId4" w:tgtFrame="_blank" w:history="1">
        <w:r w:rsidRPr="00670F9C">
          <w:rPr>
            <w:rStyle w:val="Hipervnculo"/>
            <w:rFonts w:ascii="Calibri" w:hAnsi="Calibri" w:cs="Calibri"/>
            <w:sz w:val="28"/>
            <w:szCs w:val="28"/>
            <w:bdr w:val="none" w:sz="0" w:space="0" w:color="auto" w:frame="1"/>
            <w:shd w:val="clear" w:color="auto" w:fill="FFFFFF"/>
          </w:rPr>
          <w:t>dpburgos.secundaria@educa.jcyl.es</w:t>
        </w:r>
      </w:hyperlink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indicando en asunto: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FF0000"/>
        </w:rPr>
        <w:t>AIVI PES Y Otros Cuerpos - Apellidos y nombre</w:t>
      </w:r>
      <w:r>
        <w:rPr>
          <w:rFonts w:ascii="Arial" w:hAnsi="Arial" w:cs="Arial"/>
          <w:color w:val="000000"/>
        </w:rPr>
        <w:t>, desde el 31 de agosto al 4 de septiembre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2020 (ambos incluidos), los documentos que se detallan a continuación y se encuentran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disponibles para su descarga: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b/>
          <w:bCs/>
          <w:color w:val="000000"/>
        </w:rPr>
        <w:t xml:space="preserve">Hoja de recogida de datos </w:t>
      </w:r>
      <w:r>
        <w:rPr>
          <w:rFonts w:ascii="Arial" w:hAnsi="Arial" w:cs="Arial"/>
          <w:color w:val="000000"/>
        </w:rPr>
        <w:t>debidamente cumplimentada en el ordenador y firmada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posteriormente para inclusión en nómina del empleado. </w:t>
      </w:r>
      <w:r>
        <w:rPr>
          <w:rFonts w:ascii="Arial" w:hAnsi="Arial" w:cs="Arial"/>
          <w:color w:val="FF0000"/>
        </w:rPr>
        <w:t>No olvidar firmar el documento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una vez impreso</w:t>
      </w:r>
      <w:r>
        <w:rPr>
          <w:rFonts w:ascii="Arial" w:hAnsi="Arial" w:cs="Arial"/>
          <w:color w:val="000000"/>
        </w:rPr>
        <w:t>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</w:rPr>
        <w:t>Fotocopia del D.N.I., en caso de no autorizar a la comprobación de los datos de identidad.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</w:rPr>
        <w:t xml:space="preserve">Fotocopia del </w:t>
      </w:r>
      <w:r>
        <w:rPr>
          <w:rFonts w:ascii="Arial" w:hAnsi="Arial" w:cs="Arial"/>
          <w:b/>
          <w:bCs/>
          <w:color w:val="000000"/>
        </w:rPr>
        <w:t>número de afiliación a la Seguridad Social</w:t>
      </w:r>
      <w:r>
        <w:rPr>
          <w:rFonts w:ascii="Arial" w:hAnsi="Arial" w:cs="Arial"/>
          <w:color w:val="000000"/>
        </w:rPr>
        <w:t>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</w:rPr>
        <w:t xml:space="preserve">Fotocopia de la/s </w:t>
      </w:r>
      <w:r>
        <w:rPr>
          <w:rFonts w:ascii="Arial" w:hAnsi="Arial" w:cs="Arial"/>
          <w:b/>
          <w:bCs/>
          <w:color w:val="000000"/>
        </w:rPr>
        <w:t xml:space="preserve">titulación/es adecuada/s </w:t>
      </w:r>
      <w:r>
        <w:rPr>
          <w:rFonts w:ascii="Arial" w:hAnsi="Arial" w:cs="Arial"/>
          <w:color w:val="000000"/>
        </w:rPr>
        <w:t>para el desempeño de la plaza adjudicada.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</w:rPr>
        <w:t xml:space="preserve">Fotocopia del </w:t>
      </w:r>
      <w:r>
        <w:rPr>
          <w:rFonts w:ascii="Arial" w:hAnsi="Arial" w:cs="Arial"/>
          <w:b/>
          <w:bCs/>
          <w:color w:val="000000"/>
        </w:rPr>
        <w:t>Máster de Formación del Profesorado o equivalente</w:t>
      </w:r>
      <w:r>
        <w:rPr>
          <w:rFonts w:ascii="Arial" w:hAnsi="Arial" w:cs="Arial"/>
          <w:color w:val="000000"/>
        </w:rPr>
        <w:t>, cuando sea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requisito necesario (0590 – 0591 - 0592)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</w:rPr>
        <w:t xml:space="preserve">Fotocopia de la </w:t>
      </w:r>
      <w:r>
        <w:rPr>
          <w:rFonts w:ascii="Arial" w:hAnsi="Arial" w:cs="Arial"/>
          <w:b/>
          <w:bCs/>
          <w:color w:val="000000"/>
        </w:rPr>
        <w:t>Acreditación Lingüística</w:t>
      </w:r>
      <w:r>
        <w:rPr>
          <w:rFonts w:ascii="Arial" w:hAnsi="Arial" w:cs="Arial"/>
          <w:color w:val="000000"/>
        </w:rPr>
        <w:t>, si fuera bilingüe la plaza adjudicada.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b/>
          <w:bCs/>
          <w:color w:val="000000"/>
        </w:rPr>
        <w:t xml:space="preserve">Modelo 145 </w:t>
      </w:r>
      <w:r>
        <w:rPr>
          <w:rFonts w:ascii="Arial" w:hAnsi="Arial" w:cs="Arial"/>
          <w:color w:val="000000"/>
        </w:rPr>
        <w:t>cumplimentado y firmado.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 xml:space="preserve">· </w:t>
      </w:r>
      <w:r>
        <w:rPr>
          <w:rFonts w:ascii="Arial" w:hAnsi="Arial" w:cs="Arial"/>
          <w:color w:val="000000"/>
        </w:rPr>
        <w:t>Fotocopia del último trienio y sexenio en caso de haber prestado servicios anteriormente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(documento F.8.R. o F.9.R. para trienios y F.26.R. para sexenios).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documentación debe ser escaneada y enviada por correo electrónico, siendo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recomendable </w:t>
      </w:r>
      <w:r>
        <w:rPr>
          <w:rFonts w:ascii="Arial" w:hAnsi="Arial" w:cs="Arial"/>
          <w:b/>
          <w:bCs/>
          <w:color w:val="000000"/>
        </w:rPr>
        <w:t xml:space="preserve">solicitar confirmación de entrega y/o de lectura </w:t>
      </w:r>
      <w:r>
        <w:rPr>
          <w:rFonts w:ascii="Arial" w:hAnsi="Arial" w:cs="Arial"/>
          <w:color w:val="000000"/>
        </w:rPr>
        <w:t>para poder acreditar si fuera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necesario el envío del e-mail.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Los que no puedan realizar el envío </w:t>
      </w:r>
      <w:r>
        <w:rPr>
          <w:rFonts w:ascii="Arial" w:hAnsi="Arial" w:cs="Arial"/>
          <w:color w:val="000000"/>
        </w:rPr>
        <w:t>de la documentación escaneada a la dirección 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correo electrónico indicada, podrán presentar los documentos indicados en cualquiera de los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registros oficiales electrónicos de la Junta de Castilla y León </w:t>
      </w:r>
      <w:r>
        <w:rPr>
          <w:rFonts w:ascii="Arial" w:hAnsi="Arial" w:cs="Arial"/>
          <w:color w:val="000000"/>
        </w:rPr>
        <w:t xml:space="preserve">mediante </w:t>
      </w:r>
      <w:r>
        <w:rPr>
          <w:rFonts w:ascii="Arial" w:hAnsi="Arial" w:cs="Arial"/>
          <w:b/>
          <w:bCs/>
          <w:color w:val="000000"/>
        </w:rPr>
        <w:t xml:space="preserve">SIRCYL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cualquier otro registro oficial electrónico.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Si no fuera posible enviar la documentación por los medios anteriores, se realizará de forma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presencial solicitando cita previa, al menos con 24 horas de antelación, al teléfono: 947-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207540 o al correo electrónico </w:t>
      </w:r>
      <w:r>
        <w:rPr>
          <w:rFonts w:ascii="Arial" w:hAnsi="Arial" w:cs="Arial"/>
          <w:b/>
          <w:bCs/>
          <w:color w:val="000000"/>
        </w:rPr>
        <w:t>personal.dpbu@jcyl.es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Quienes dentro del plazo establecido al efecto no envíen toda la documentación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requerida debidamente cumplimentada al correo electrónico que se indica se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0000"/>
        </w:rPr>
        <w:t xml:space="preserve">considerará que renuncian al puesto adjudicado </w:t>
      </w:r>
      <w:r>
        <w:rPr>
          <w:rFonts w:ascii="Arial" w:hAnsi="Arial" w:cs="Arial"/>
          <w:color w:val="000000"/>
        </w:rPr>
        <w:t>suponiendo la eliminación de todas las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listas en las que se encuentren incluidos hasta la nueva elaboración de </w:t>
      </w:r>
      <w:proofErr w:type="gramStart"/>
      <w:r>
        <w:rPr>
          <w:rFonts w:ascii="Arial" w:hAnsi="Arial" w:cs="Arial"/>
          <w:color w:val="000000"/>
        </w:rPr>
        <w:t>las mismas</w:t>
      </w:r>
      <w:proofErr w:type="gramEnd"/>
      <w:r>
        <w:rPr>
          <w:rFonts w:ascii="Arial" w:hAnsi="Arial" w:cs="Arial"/>
          <w:color w:val="000000"/>
        </w:rPr>
        <w:t>, salvo que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concurriesen causas de fuerza mayor, debidamente justificadas y libremente apreciadas por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 correspondiente Dirección Provincial de Educación.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 personas que quieran solicitar </w:t>
      </w:r>
      <w:r>
        <w:rPr>
          <w:rFonts w:ascii="Arial" w:hAnsi="Arial" w:cs="Arial"/>
          <w:b/>
          <w:bCs/>
          <w:color w:val="000000"/>
        </w:rPr>
        <w:t xml:space="preserve">reserva de plaza </w:t>
      </w:r>
      <w:r>
        <w:rPr>
          <w:rFonts w:ascii="Arial" w:hAnsi="Arial" w:cs="Arial"/>
          <w:color w:val="000000"/>
        </w:rPr>
        <w:t>tendrán que ponerse en contacto</w:t>
      </w:r>
    </w:p>
    <w:p w:rsidR="00B87B03" w:rsidRDefault="00670F9C" w:rsidP="00670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telefónico con la Dirección Provincial (947207540) para gestionar la reserva. No es preciso 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estos casos presentar esta documentación.</w:t>
      </w:r>
    </w:p>
    <w:p w:rsidR="00670F9C" w:rsidRDefault="00670F9C" w:rsidP="00670F9C">
      <w:pPr>
        <w:autoSpaceDE w:val="0"/>
        <w:autoSpaceDN w:val="0"/>
        <w:adjustRightInd w:val="0"/>
        <w:spacing w:after="0" w:line="240" w:lineRule="auto"/>
      </w:pPr>
    </w:p>
    <w:sectPr w:rsidR="00670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9C"/>
    <w:rsid w:val="00670F9C"/>
    <w:rsid w:val="00B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E8EE"/>
  <w15:chartTrackingRefBased/>
  <w15:docId w15:val="{8EE97A09-BDCB-405F-B583-F347C9DE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0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burgos.secundaria@educa.j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RUIZ GOMEZ</dc:creator>
  <cp:keywords/>
  <dc:description/>
  <cp:lastModifiedBy>ALBERTO RUIZ GOMEZ</cp:lastModifiedBy>
  <cp:revision>1</cp:revision>
  <dcterms:created xsi:type="dcterms:W3CDTF">2020-08-28T20:25:00Z</dcterms:created>
  <dcterms:modified xsi:type="dcterms:W3CDTF">2020-08-28T20:31:00Z</dcterms:modified>
</cp:coreProperties>
</file>