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96" w:rsidRPr="00AC6A76" w:rsidRDefault="00AC6A76" w:rsidP="007B7A3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AC6A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DIRECCIÓN PROVINCIAL DE EDUCACIÓN DE BURGOS</w:t>
      </w:r>
    </w:p>
    <w:p w:rsidR="00401396" w:rsidRPr="00401396" w:rsidRDefault="00401396" w:rsidP="00401396">
      <w:pPr>
        <w:spacing w:before="144" w:after="144" w:line="305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ES"/>
        </w:rPr>
      </w:pPr>
      <w:r w:rsidRPr="00401396">
        <w:rPr>
          <w:rFonts w:ascii="Arial" w:eastAsia="Times New Roman" w:hAnsi="Arial" w:cs="Arial"/>
          <w:b/>
          <w:color w:val="000000"/>
          <w:sz w:val="32"/>
          <w:szCs w:val="32"/>
          <w:lang w:eastAsia="es-ES"/>
        </w:rPr>
        <w:t>MAESTROS</w:t>
      </w:r>
      <w:r w:rsidR="00AC6A76">
        <w:rPr>
          <w:rFonts w:ascii="Arial" w:eastAsia="Times New Roman" w:hAnsi="Arial" w:cs="Arial"/>
          <w:b/>
          <w:color w:val="000000"/>
          <w:sz w:val="32"/>
          <w:szCs w:val="32"/>
          <w:lang w:eastAsia="es-ES"/>
        </w:rPr>
        <w:t xml:space="preserve"> AIVI. PRESENTACIÓN DE DOCUMENTOS</w:t>
      </w:r>
    </w:p>
    <w:p w:rsidR="00BD5154" w:rsidRPr="00BD5154" w:rsidRDefault="00BD5154" w:rsidP="00BD5154">
      <w:pPr>
        <w:spacing w:before="144" w:after="144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BD5154">
        <w:rPr>
          <w:rFonts w:ascii="Arial" w:eastAsia="Times New Roman" w:hAnsi="Arial" w:cs="Arial"/>
          <w:color w:val="000000"/>
          <w:lang w:eastAsia="es-ES"/>
        </w:rPr>
        <w:t>Por motivos de seguridad relacionados con la situación de</w:t>
      </w:r>
      <w:r w:rsidR="00AC6A76">
        <w:rPr>
          <w:rFonts w:ascii="Arial" w:eastAsia="Times New Roman" w:hAnsi="Arial" w:cs="Arial"/>
          <w:color w:val="000000"/>
          <w:lang w:eastAsia="es-ES"/>
        </w:rPr>
        <w:t xml:space="preserve"> emergencia sanitaria actual y con el</w:t>
      </w:r>
      <w:r w:rsidRPr="00BD5154">
        <w:rPr>
          <w:rFonts w:ascii="Arial" w:eastAsia="Times New Roman" w:hAnsi="Arial" w:cs="Arial"/>
          <w:color w:val="000000"/>
          <w:lang w:eastAsia="es-ES"/>
        </w:rPr>
        <w:t xml:space="preserve"> fin de efectuar la toma de posesión, todo funcionario docente interino</w:t>
      </w:r>
      <w:r w:rsidR="00F855F2">
        <w:rPr>
          <w:rFonts w:ascii="Arial" w:eastAsia="Times New Roman" w:hAnsi="Arial" w:cs="Arial"/>
          <w:color w:val="000000"/>
          <w:lang w:eastAsia="es-ES"/>
        </w:rPr>
        <w:t xml:space="preserve"> al que se le adjudique una vacante en la Dirección Provincial de Educación</w:t>
      </w:r>
      <w:r w:rsidRPr="00BD5154">
        <w:rPr>
          <w:rFonts w:ascii="Arial" w:eastAsia="Times New Roman" w:hAnsi="Arial" w:cs="Arial"/>
          <w:color w:val="000000"/>
          <w:lang w:eastAsia="es-ES"/>
        </w:rPr>
        <w:t xml:space="preserve"> de</w:t>
      </w:r>
      <w:r w:rsidR="00F855F2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BD5154">
        <w:rPr>
          <w:rFonts w:ascii="Arial" w:eastAsia="Times New Roman" w:hAnsi="Arial" w:cs="Arial"/>
          <w:color w:val="000000"/>
          <w:lang w:eastAsia="es-ES"/>
        </w:rPr>
        <w:t>Burgos para el curso 2020/2021</w:t>
      </w:r>
      <w:r w:rsidR="003E72A6">
        <w:rPr>
          <w:rFonts w:ascii="Arial" w:eastAsia="Times New Roman" w:hAnsi="Arial" w:cs="Arial"/>
          <w:color w:val="000000"/>
          <w:lang w:eastAsia="es-ES"/>
        </w:rPr>
        <w:t xml:space="preserve">, </w:t>
      </w:r>
      <w:r w:rsidRPr="00BD5154">
        <w:rPr>
          <w:rFonts w:ascii="Arial" w:eastAsia="Times New Roman" w:hAnsi="Arial" w:cs="Arial"/>
          <w:color w:val="000000"/>
          <w:lang w:eastAsia="es-ES"/>
        </w:rPr>
        <w:t xml:space="preserve"> deberá enviar al correo electrónico</w:t>
      </w:r>
      <w:r w:rsidRPr="00BD5154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hyperlink r:id="rId6" w:history="1">
        <w:r w:rsidRPr="003C5746">
          <w:rPr>
            <w:rStyle w:val="Hipervnculo"/>
            <w:rFonts w:ascii="Arial" w:eastAsia="Times New Roman" w:hAnsi="Arial" w:cs="Arial"/>
            <w:b/>
            <w:sz w:val="28"/>
            <w:szCs w:val="28"/>
            <w:lang w:eastAsia="es-ES"/>
          </w:rPr>
          <w:t>dpburgos@educa.jcyl.es</w:t>
        </w:r>
      </w:hyperlink>
      <w:r w:rsidRPr="00BD5154">
        <w:rPr>
          <w:rFonts w:ascii="Arial" w:eastAsia="Times New Roman" w:hAnsi="Arial" w:cs="Arial"/>
          <w:color w:val="000000"/>
          <w:lang w:eastAsia="es-ES"/>
        </w:rPr>
        <w:t xml:space="preserve"> indicando en asunto</w:t>
      </w:r>
      <w:r w:rsidR="001B4084">
        <w:rPr>
          <w:rFonts w:ascii="Arial" w:eastAsia="Times New Roman" w:hAnsi="Arial" w:cs="Arial"/>
          <w:color w:val="000000"/>
          <w:lang w:eastAsia="es-ES"/>
        </w:rPr>
        <w:t>:</w:t>
      </w:r>
      <w:r w:rsidRPr="00BD5154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BD5154">
        <w:rPr>
          <w:rFonts w:ascii="Arial" w:eastAsia="Times New Roman" w:hAnsi="Arial" w:cs="Arial"/>
          <w:b/>
          <w:color w:val="FF0000"/>
          <w:u w:val="single"/>
          <w:lang w:eastAsia="es-ES"/>
        </w:rPr>
        <w:t xml:space="preserve">AIVI </w:t>
      </w:r>
      <w:r w:rsidR="001B4084">
        <w:rPr>
          <w:rFonts w:ascii="Arial" w:eastAsia="Times New Roman" w:hAnsi="Arial" w:cs="Arial"/>
          <w:b/>
          <w:color w:val="FF0000"/>
          <w:u w:val="single"/>
          <w:lang w:eastAsia="es-ES"/>
        </w:rPr>
        <w:t>M</w:t>
      </w:r>
      <w:r>
        <w:rPr>
          <w:rFonts w:ascii="Arial" w:eastAsia="Times New Roman" w:hAnsi="Arial" w:cs="Arial"/>
          <w:b/>
          <w:color w:val="FF0000"/>
          <w:u w:val="single"/>
          <w:lang w:eastAsia="es-ES"/>
        </w:rPr>
        <w:t>aestros</w:t>
      </w:r>
      <w:r w:rsidR="001B4084">
        <w:rPr>
          <w:rFonts w:ascii="Arial" w:eastAsia="Times New Roman" w:hAnsi="Arial" w:cs="Arial"/>
          <w:b/>
          <w:color w:val="FF0000"/>
          <w:u w:val="single"/>
          <w:lang w:eastAsia="es-ES"/>
        </w:rPr>
        <w:t>-</w:t>
      </w:r>
      <w:r w:rsidR="001B4084" w:rsidRPr="001B4084">
        <w:rPr>
          <w:rFonts w:ascii="Arial" w:eastAsia="Times New Roman" w:hAnsi="Arial" w:cs="Arial"/>
          <w:b/>
          <w:color w:val="FF0000"/>
          <w:u w:val="single"/>
          <w:lang w:eastAsia="es-ES"/>
        </w:rPr>
        <w:t xml:space="preserve"> </w:t>
      </w:r>
      <w:r w:rsidR="005D40DC">
        <w:rPr>
          <w:rFonts w:ascii="Arial" w:eastAsia="Times New Roman" w:hAnsi="Arial" w:cs="Arial"/>
          <w:b/>
          <w:color w:val="FF0000"/>
          <w:u w:val="single"/>
          <w:lang w:eastAsia="es-ES"/>
        </w:rPr>
        <w:t>Apellidos y N</w:t>
      </w:r>
      <w:r w:rsidR="001B4084">
        <w:rPr>
          <w:rFonts w:ascii="Arial" w:eastAsia="Times New Roman" w:hAnsi="Arial" w:cs="Arial"/>
          <w:b/>
          <w:color w:val="FF0000"/>
          <w:u w:val="single"/>
          <w:lang w:eastAsia="es-ES"/>
        </w:rPr>
        <w:t>ombre</w:t>
      </w:r>
      <w:r w:rsidR="00AC6A76">
        <w:rPr>
          <w:rFonts w:ascii="Arial" w:eastAsia="Times New Roman" w:hAnsi="Arial" w:cs="Arial"/>
          <w:color w:val="000000"/>
          <w:lang w:eastAsia="es-ES"/>
        </w:rPr>
        <w:t xml:space="preserve">, </w:t>
      </w:r>
      <w:r w:rsidR="00E46325">
        <w:rPr>
          <w:rFonts w:ascii="Arial" w:hAnsi="Arial" w:cs="Arial"/>
        </w:rPr>
        <w:t>desde el 24 al 28 de agosto del 2020 (ambos incluidos</w:t>
      </w:r>
      <w:r w:rsidR="00E46325">
        <w:rPr>
          <w:rFonts w:ascii="Arial" w:hAnsi="Arial" w:cs="Arial"/>
        </w:rPr>
        <w:t>)</w:t>
      </w:r>
      <w:r w:rsidRPr="00AC6A76">
        <w:rPr>
          <w:rFonts w:ascii="Arial" w:eastAsia="Times New Roman" w:hAnsi="Arial" w:cs="Arial"/>
          <w:i/>
          <w:color w:val="000000"/>
          <w:lang w:eastAsia="es-ES"/>
        </w:rPr>
        <w:t>,</w:t>
      </w:r>
      <w:r w:rsidR="007B7A3E">
        <w:rPr>
          <w:rFonts w:ascii="Arial" w:eastAsia="Times New Roman" w:hAnsi="Arial" w:cs="Arial"/>
          <w:color w:val="000000"/>
          <w:lang w:eastAsia="es-ES"/>
        </w:rPr>
        <w:t xml:space="preserve"> los documentos que se detallan a continuación y se encuentran disponibles para su descarga:</w:t>
      </w:r>
    </w:p>
    <w:p w:rsidR="00F80A22" w:rsidRPr="008206BE" w:rsidRDefault="00285EB3" w:rsidP="00F80A22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hyperlink r:id="rId7" w:tooltip="Descarga del fichero &quot;1788_5947_estatico&quot; en formato &quot;Documento PDF&quot; y tamaño 208.2 KB.  Este enlace se abrirá en una ventana nueva." w:history="1">
        <w:r w:rsidR="00F80A22" w:rsidRPr="00FE1F04">
          <w:rPr>
            <w:rFonts w:ascii="Arial" w:eastAsia="Times New Roman" w:hAnsi="Arial" w:cs="Arial"/>
            <w:b/>
            <w:lang w:eastAsia="es-ES"/>
          </w:rPr>
          <w:t>Hoja de recogida de datos</w:t>
        </w:r>
      </w:hyperlink>
      <w:r w:rsidR="003E72A6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F80A22" w:rsidRPr="008206BE">
        <w:rPr>
          <w:rFonts w:ascii="Arial" w:eastAsia="Times New Roman" w:hAnsi="Arial" w:cs="Arial"/>
          <w:color w:val="000000"/>
          <w:lang w:eastAsia="es-ES"/>
        </w:rPr>
        <w:t xml:space="preserve">debidamente </w:t>
      </w:r>
      <w:r w:rsidR="00F80A22" w:rsidRPr="00F80A22">
        <w:rPr>
          <w:rFonts w:ascii="Arial" w:eastAsia="Times New Roman" w:hAnsi="Arial" w:cs="Arial"/>
          <w:color w:val="000000"/>
          <w:u w:val="single"/>
          <w:lang w:eastAsia="es-ES"/>
        </w:rPr>
        <w:t xml:space="preserve">cumplimentada </w:t>
      </w:r>
      <w:r w:rsidR="00DC7668">
        <w:rPr>
          <w:rFonts w:ascii="Arial" w:eastAsia="Times New Roman" w:hAnsi="Arial" w:cs="Arial"/>
          <w:color w:val="000000"/>
          <w:u w:val="single"/>
          <w:lang w:eastAsia="es-ES"/>
        </w:rPr>
        <w:t xml:space="preserve">en el ordenador </w:t>
      </w:r>
      <w:r w:rsidR="00F80A22" w:rsidRPr="00F80A22">
        <w:rPr>
          <w:rFonts w:ascii="Arial" w:eastAsia="Times New Roman" w:hAnsi="Arial" w:cs="Arial"/>
          <w:color w:val="000000"/>
          <w:u w:val="single"/>
          <w:lang w:eastAsia="es-ES"/>
        </w:rPr>
        <w:t>y firmad</w:t>
      </w:r>
      <w:r w:rsidR="00F80A22" w:rsidRPr="00DC7668">
        <w:rPr>
          <w:rFonts w:ascii="Arial" w:eastAsia="Times New Roman" w:hAnsi="Arial" w:cs="Arial"/>
          <w:color w:val="000000"/>
          <w:u w:val="single"/>
          <w:lang w:eastAsia="es-ES"/>
        </w:rPr>
        <w:t>a</w:t>
      </w:r>
      <w:r w:rsidR="00DC7668" w:rsidRPr="00DC7668">
        <w:rPr>
          <w:rFonts w:ascii="Arial" w:eastAsia="Times New Roman" w:hAnsi="Arial" w:cs="Arial"/>
          <w:color w:val="000000"/>
          <w:u w:val="single"/>
          <w:lang w:eastAsia="es-ES"/>
        </w:rPr>
        <w:t xml:space="preserve"> posteriormente</w:t>
      </w:r>
      <w:r w:rsidR="00DC766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F80A22" w:rsidRPr="008206BE">
        <w:rPr>
          <w:rFonts w:ascii="Arial" w:eastAsia="Times New Roman" w:hAnsi="Arial" w:cs="Arial"/>
          <w:color w:val="000000"/>
          <w:lang w:eastAsia="es-ES"/>
        </w:rPr>
        <w:t xml:space="preserve">para </w:t>
      </w:r>
      <w:r w:rsidR="003E72A6">
        <w:rPr>
          <w:rFonts w:ascii="Arial" w:eastAsia="Times New Roman" w:hAnsi="Arial" w:cs="Arial"/>
          <w:color w:val="000000"/>
          <w:lang w:eastAsia="es-ES"/>
        </w:rPr>
        <w:t xml:space="preserve">su </w:t>
      </w:r>
      <w:r w:rsidR="00F80A22" w:rsidRPr="008206BE">
        <w:rPr>
          <w:rFonts w:ascii="Arial" w:eastAsia="Times New Roman" w:hAnsi="Arial" w:cs="Arial"/>
          <w:color w:val="000000"/>
          <w:lang w:eastAsia="es-ES"/>
        </w:rPr>
        <w:t>inclusión en nómina.</w:t>
      </w:r>
      <w:r w:rsidR="00DC766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DC7668" w:rsidRPr="00FE1F04">
        <w:rPr>
          <w:rFonts w:ascii="Arial" w:eastAsia="Times New Roman" w:hAnsi="Arial" w:cs="Arial"/>
          <w:color w:val="FF0000"/>
          <w:lang w:eastAsia="es-ES"/>
        </w:rPr>
        <w:t>No olvidar firmar el documento una vez impreso</w:t>
      </w:r>
      <w:r w:rsidR="00DC7668">
        <w:rPr>
          <w:rFonts w:ascii="Arial" w:eastAsia="Times New Roman" w:hAnsi="Arial" w:cs="Arial"/>
          <w:color w:val="000000"/>
          <w:lang w:eastAsia="es-ES"/>
        </w:rPr>
        <w:t>.</w:t>
      </w:r>
    </w:p>
    <w:p w:rsidR="00401396" w:rsidRPr="008206BE" w:rsidRDefault="00401396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 w:rsidRPr="00795D7F">
        <w:rPr>
          <w:rFonts w:ascii="Arial" w:eastAsia="Times New Roman" w:hAnsi="Arial" w:cs="Arial"/>
          <w:b/>
          <w:color w:val="000000"/>
          <w:lang w:eastAsia="es-ES"/>
        </w:rPr>
        <w:t>D.N.I</w:t>
      </w:r>
      <w:r w:rsidRPr="008206BE">
        <w:rPr>
          <w:rFonts w:ascii="Arial" w:eastAsia="Times New Roman" w:hAnsi="Arial" w:cs="Arial"/>
          <w:color w:val="000000"/>
          <w:lang w:eastAsia="es-ES"/>
        </w:rPr>
        <w:t>.</w:t>
      </w:r>
      <w:r w:rsidR="006214CC">
        <w:rPr>
          <w:rFonts w:ascii="Arial" w:eastAsia="Times New Roman" w:hAnsi="Arial" w:cs="Arial"/>
          <w:color w:val="000000"/>
          <w:lang w:eastAsia="es-ES"/>
        </w:rPr>
        <w:t>, en caso de no autorizar a la comprobación de los datos de identidad.</w:t>
      </w:r>
    </w:p>
    <w:p w:rsidR="00401396" w:rsidRPr="008206BE" w:rsidRDefault="007B7A3E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Tarjeta sanitaria o documento donde conste el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401396" w:rsidRPr="00FE1F04">
        <w:rPr>
          <w:rFonts w:ascii="Arial" w:eastAsia="Times New Roman" w:hAnsi="Arial" w:cs="Arial"/>
          <w:b/>
          <w:color w:val="000000"/>
          <w:lang w:eastAsia="es-ES"/>
        </w:rPr>
        <w:t>número de afiliación a la Seguridad Social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.</w:t>
      </w:r>
    </w:p>
    <w:p w:rsidR="00401396" w:rsidRPr="008206BE" w:rsidRDefault="007B7A3E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 w:rsidRPr="007B7A3E">
        <w:rPr>
          <w:rFonts w:ascii="Arial" w:eastAsia="Times New Roman" w:hAnsi="Arial" w:cs="Arial"/>
          <w:b/>
          <w:color w:val="000000"/>
          <w:lang w:eastAsia="es-ES"/>
        </w:rPr>
        <w:t>T</w:t>
      </w:r>
      <w:r w:rsidR="00401396" w:rsidRPr="00FE1F04">
        <w:rPr>
          <w:rFonts w:ascii="Arial" w:eastAsia="Times New Roman" w:hAnsi="Arial" w:cs="Arial"/>
          <w:b/>
          <w:color w:val="000000"/>
          <w:lang w:eastAsia="es-ES"/>
        </w:rPr>
        <w:t>itulación</w:t>
      </w:r>
      <w:r w:rsidR="006214CC" w:rsidRPr="00FE1F04">
        <w:rPr>
          <w:rFonts w:ascii="Arial" w:eastAsia="Times New Roman" w:hAnsi="Arial" w:cs="Arial"/>
          <w:b/>
          <w:color w:val="000000"/>
          <w:lang w:eastAsia="es-ES"/>
        </w:rPr>
        <w:t>/es</w:t>
      </w:r>
      <w:r w:rsidR="00401396" w:rsidRPr="00FE1F04">
        <w:rPr>
          <w:rFonts w:ascii="Arial" w:eastAsia="Times New Roman" w:hAnsi="Arial" w:cs="Arial"/>
          <w:b/>
          <w:color w:val="000000"/>
          <w:lang w:eastAsia="es-ES"/>
        </w:rPr>
        <w:t xml:space="preserve"> adecuada</w:t>
      </w:r>
      <w:r w:rsidR="006214CC" w:rsidRPr="00FE1F04">
        <w:rPr>
          <w:rFonts w:ascii="Arial" w:eastAsia="Times New Roman" w:hAnsi="Arial" w:cs="Arial"/>
          <w:b/>
          <w:color w:val="000000"/>
          <w:lang w:eastAsia="es-ES"/>
        </w:rPr>
        <w:t>/s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 para el desempeño de la plaza adjudicada.</w:t>
      </w:r>
    </w:p>
    <w:p w:rsidR="00401396" w:rsidRPr="008206BE" w:rsidRDefault="00285EB3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hyperlink r:id="rId8" w:tooltip="Descarga del fichero &quot;mod145_es_es&quot; en formato &quot;Documento PDF&quot; y tamaño 362.2 KB.  Este enlace se abrirá en una ventana nueva." w:history="1">
        <w:r w:rsidR="00401396" w:rsidRPr="00FE1F04">
          <w:rPr>
            <w:rFonts w:ascii="Arial" w:eastAsia="Times New Roman" w:hAnsi="Arial" w:cs="Arial"/>
            <w:b/>
            <w:lang w:eastAsia="es-ES"/>
          </w:rPr>
          <w:t>Modelo 145</w:t>
        </w:r>
      </w:hyperlink>
      <w:r w:rsidR="006214CC">
        <w:rPr>
          <w:rFonts w:ascii="Arial" w:eastAsia="Times New Roman" w:hAnsi="Arial" w:cs="Arial"/>
          <w:color w:val="000000"/>
          <w:lang w:eastAsia="es-ES"/>
        </w:rPr>
        <w:t xml:space="preserve"> cumplimentado y firmado.</w:t>
      </w:r>
    </w:p>
    <w:p w:rsidR="00401396" w:rsidRPr="008206BE" w:rsidRDefault="001D5E79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Copia 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del </w:t>
      </w:r>
      <w:r w:rsidR="00401396" w:rsidRPr="001D5E79">
        <w:rPr>
          <w:rFonts w:ascii="Arial" w:eastAsia="Times New Roman" w:hAnsi="Arial" w:cs="Arial"/>
          <w:b/>
          <w:color w:val="000000"/>
          <w:lang w:eastAsia="es-ES"/>
        </w:rPr>
        <w:t>último trienio y sexenio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 en caso de haber prestado servicios anteriormente (documento F.8.R. o F.9.R. para trienios y F.26.R. para sexenios).</w:t>
      </w:r>
    </w:p>
    <w:p w:rsidR="00D31B96" w:rsidRPr="008206BE" w:rsidRDefault="00401396" w:rsidP="00401396">
      <w:pPr>
        <w:spacing w:after="0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8206BE">
        <w:rPr>
          <w:rFonts w:ascii="Arial" w:eastAsia="Times New Roman" w:hAnsi="Arial" w:cs="Arial"/>
          <w:color w:val="000000"/>
          <w:lang w:eastAsia="es-ES"/>
        </w:rPr>
        <w:t xml:space="preserve">La documentación debe ser escaneada </w:t>
      </w:r>
      <w:r w:rsidR="003C5746">
        <w:rPr>
          <w:rFonts w:ascii="Arial" w:eastAsia="Times New Roman" w:hAnsi="Arial" w:cs="Arial"/>
          <w:color w:val="000000"/>
          <w:lang w:eastAsia="es-ES"/>
        </w:rPr>
        <w:t xml:space="preserve">o fotografiada desde el móvil en la opción de </w:t>
      </w:r>
      <w:r w:rsidR="003C5746" w:rsidRPr="002B5FB2">
        <w:rPr>
          <w:rFonts w:ascii="Arial" w:eastAsia="Times New Roman" w:hAnsi="Arial" w:cs="Arial"/>
          <w:i/>
          <w:color w:val="000000"/>
          <w:lang w:eastAsia="es-ES"/>
        </w:rPr>
        <w:t>“baja resolución”</w:t>
      </w:r>
      <w:r w:rsidR="003C5746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8206BE">
        <w:rPr>
          <w:rFonts w:ascii="Arial" w:eastAsia="Times New Roman" w:hAnsi="Arial" w:cs="Arial"/>
          <w:color w:val="000000"/>
          <w:lang w:eastAsia="es-ES"/>
        </w:rPr>
        <w:t xml:space="preserve">y enviada por correo electrónico, siendo recomendable </w:t>
      </w:r>
      <w:r w:rsidRPr="008206BE">
        <w:rPr>
          <w:rFonts w:ascii="Arial" w:eastAsia="Times New Roman" w:hAnsi="Arial" w:cs="Arial"/>
          <w:b/>
          <w:color w:val="000000"/>
          <w:lang w:eastAsia="es-ES"/>
        </w:rPr>
        <w:t>solicitar confirmación de entrega y/o de lectura</w:t>
      </w:r>
      <w:r w:rsidRPr="008206BE">
        <w:rPr>
          <w:rFonts w:ascii="Arial" w:eastAsia="Times New Roman" w:hAnsi="Arial" w:cs="Arial"/>
          <w:color w:val="000000"/>
          <w:lang w:eastAsia="es-ES"/>
        </w:rPr>
        <w:t xml:space="preserve"> para poder acreditar si fuera necesario el envío del </w:t>
      </w:r>
      <w:r w:rsidRPr="002B5FB2">
        <w:rPr>
          <w:rFonts w:ascii="Arial" w:eastAsia="Times New Roman" w:hAnsi="Arial" w:cs="Arial"/>
          <w:i/>
          <w:color w:val="000000"/>
          <w:lang w:eastAsia="es-ES"/>
        </w:rPr>
        <w:t>e-mail.</w:t>
      </w:r>
    </w:p>
    <w:p w:rsidR="00285EB3" w:rsidRDefault="000C0420" w:rsidP="00401396">
      <w:pPr>
        <w:spacing w:after="0" w:line="305" w:lineRule="atLeast"/>
        <w:jc w:val="both"/>
        <w:rPr>
          <w:rFonts w:ascii="Arial" w:hAnsi="Arial" w:cs="Arial"/>
          <w:color w:val="1F497D"/>
        </w:rPr>
      </w:pPr>
      <w:r w:rsidRPr="002B5FB2">
        <w:rPr>
          <w:rFonts w:ascii="Arial" w:hAnsi="Arial" w:cs="Arial"/>
          <w:b/>
          <w:bCs/>
          <w:color w:val="1F497D"/>
        </w:rPr>
        <w:t>Los que no puedan realizar el envío</w:t>
      </w:r>
      <w:r w:rsidR="00D31B96" w:rsidRPr="00D31B96">
        <w:rPr>
          <w:rFonts w:ascii="Arial" w:hAnsi="Arial" w:cs="Arial"/>
          <w:color w:val="1F497D"/>
        </w:rPr>
        <w:t xml:space="preserve"> de la documentación escaneada a la dirección de correo electrónico indicada, podrán presentar los documentos indicados en cualquiera de los </w:t>
      </w:r>
      <w:r w:rsidR="00D31B96" w:rsidRPr="00D31B96">
        <w:rPr>
          <w:rFonts w:ascii="Arial" w:hAnsi="Arial" w:cs="Arial"/>
          <w:b/>
          <w:bCs/>
          <w:color w:val="1F497D"/>
        </w:rPr>
        <w:t xml:space="preserve">registros oficiales </w:t>
      </w:r>
      <w:r>
        <w:rPr>
          <w:rFonts w:ascii="Arial" w:hAnsi="Arial" w:cs="Arial"/>
          <w:b/>
          <w:bCs/>
          <w:color w:val="1F497D"/>
        </w:rPr>
        <w:t xml:space="preserve">electrónicos </w:t>
      </w:r>
      <w:r w:rsidR="00D31B96" w:rsidRPr="00D31B96">
        <w:rPr>
          <w:rFonts w:ascii="Arial" w:hAnsi="Arial" w:cs="Arial"/>
          <w:b/>
          <w:bCs/>
          <w:color w:val="1F497D"/>
        </w:rPr>
        <w:t>de la Junta de Castilla y León</w:t>
      </w:r>
      <w:r w:rsidR="00D31B96" w:rsidRPr="00D31B96">
        <w:rPr>
          <w:rFonts w:ascii="Arial" w:hAnsi="Arial" w:cs="Arial"/>
          <w:color w:val="1F497D"/>
        </w:rPr>
        <w:t xml:space="preserve"> mediante </w:t>
      </w:r>
      <w:r w:rsidR="00D31B96" w:rsidRPr="00D31B96">
        <w:rPr>
          <w:rFonts w:ascii="Arial" w:hAnsi="Arial" w:cs="Arial"/>
          <w:b/>
          <w:color w:val="1F497D"/>
        </w:rPr>
        <w:t>SIRCYL</w:t>
      </w:r>
      <w:r w:rsidR="005C5CF6">
        <w:rPr>
          <w:rFonts w:ascii="Arial" w:hAnsi="Arial" w:cs="Arial"/>
          <w:color w:val="1F497D"/>
        </w:rPr>
        <w:t xml:space="preserve"> o cualquier otro registro oficial electrónico.</w:t>
      </w:r>
      <w:bookmarkStart w:id="0" w:name="_GoBack"/>
      <w:bookmarkEnd w:id="0"/>
    </w:p>
    <w:p w:rsidR="00D31B96" w:rsidRDefault="000C0420" w:rsidP="00401396">
      <w:pPr>
        <w:spacing w:after="0" w:line="305" w:lineRule="atLeast"/>
        <w:jc w:val="both"/>
        <w:rPr>
          <w:rFonts w:ascii="Arial" w:hAnsi="Arial" w:cs="Arial"/>
          <w:color w:val="1F4E79" w:themeColor="accent1" w:themeShade="80"/>
        </w:rPr>
      </w:pPr>
      <w:r>
        <w:rPr>
          <w:rFonts w:ascii="Arial" w:hAnsi="Arial" w:cs="Arial"/>
          <w:color w:val="1F497D"/>
        </w:rPr>
        <w:t xml:space="preserve">Si no fuera posible enviar la documentación por los medios anteriores, se realizará de forma presencial solicitando cita previa </w:t>
      </w:r>
      <w:r w:rsidR="00285EB3" w:rsidRPr="00285EB3">
        <w:rPr>
          <w:rFonts w:ascii="Arial" w:hAnsi="Arial" w:cs="Arial"/>
          <w:color w:val="1F4E79" w:themeColor="accent1" w:themeShade="80"/>
        </w:rPr>
        <w:t>al menos con 24 horas de antelación</w:t>
      </w:r>
      <w:r w:rsidR="00285EB3">
        <w:rPr>
          <w:rFonts w:ascii="Arial" w:hAnsi="Arial" w:cs="Arial"/>
        </w:rPr>
        <w:t xml:space="preserve">, </w:t>
      </w:r>
      <w:r w:rsidR="00285EB3">
        <w:rPr>
          <w:rFonts w:ascii="Arial" w:hAnsi="Arial" w:cs="Arial"/>
          <w:color w:val="1F497D"/>
        </w:rPr>
        <w:t xml:space="preserve">al teléfono: 947 20 75 40 o al correo electrónico </w:t>
      </w:r>
      <w:hyperlink r:id="rId9" w:history="1">
        <w:r w:rsidR="00285EB3" w:rsidRPr="00285EB3">
          <w:rPr>
            <w:rStyle w:val="Hipervnculo"/>
            <w:rFonts w:ascii="Arial" w:hAnsi="Arial" w:cs="Arial"/>
            <w:color w:val="1F4E79" w:themeColor="accent1" w:themeShade="80"/>
          </w:rPr>
          <w:t>personal.dpbu@jcyl.es</w:t>
        </w:r>
      </w:hyperlink>
      <w:r w:rsidR="00285EB3" w:rsidRPr="00285EB3">
        <w:rPr>
          <w:rFonts w:ascii="Arial" w:hAnsi="Arial" w:cs="Arial"/>
          <w:color w:val="1F4E79" w:themeColor="accent1" w:themeShade="80"/>
        </w:rPr>
        <w:t xml:space="preserve"> </w:t>
      </w:r>
    </w:p>
    <w:p w:rsidR="00285EB3" w:rsidRPr="00285EB3" w:rsidRDefault="00285EB3" w:rsidP="00401396">
      <w:pPr>
        <w:spacing w:after="0" w:line="305" w:lineRule="atLeast"/>
        <w:jc w:val="both"/>
        <w:rPr>
          <w:rFonts w:ascii="Arial" w:hAnsi="Arial" w:cs="Arial"/>
          <w:color w:val="1F4E79" w:themeColor="accent1" w:themeShade="80"/>
        </w:rPr>
      </w:pPr>
    </w:p>
    <w:p w:rsidR="00401396" w:rsidRDefault="00401396" w:rsidP="00401396">
      <w:pPr>
        <w:spacing w:line="36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8206BE">
        <w:rPr>
          <w:rFonts w:ascii="Arial" w:eastAsia="Times New Roman" w:hAnsi="Arial" w:cs="Arial"/>
          <w:b/>
          <w:bCs/>
          <w:color w:val="FF0000"/>
          <w:u w:val="single"/>
          <w:lang w:eastAsia="es-ES"/>
        </w:rPr>
        <w:t xml:space="preserve">Quienes dentro del plazo establecido al efecto no envíen </w:t>
      </w:r>
      <w:r w:rsidR="008206BE">
        <w:rPr>
          <w:rFonts w:ascii="Arial" w:eastAsia="Times New Roman" w:hAnsi="Arial" w:cs="Arial"/>
          <w:b/>
          <w:bCs/>
          <w:color w:val="FF0000"/>
          <w:u w:val="single"/>
          <w:lang w:eastAsia="es-ES"/>
        </w:rPr>
        <w:t xml:space="preserve">toda </w:t>
      </w:r>
      <w:r w:rsidRPr="008206BE">
        <w:rPr>
          <w:rFonts w:ascii="Arial" w:eastAsia="Times New Roman" w:hAnsi="Arial" w:cs="Arial"/>
          <w:b/>
          <w:bCs/>
          <w:color w:val="FF0000"/>
          <w:u w:val="single"/>
          <w:lang w:eastAsia="es-ES"/>
        </w:rPr>
        <w:t xml:space="preserve">la documentación requerida debidamente </w:t>
      </w:r>
      <w:r w:rsidR="000C0420">
        <w:rPr>
          <w:rFonts w:ascii="Arial" w:eastAsia="Times New Roman" w:hAnsi="Arial" w:cs="Arial"/>
          <w:b/>
          <w:bCs/>
          <w:color w:val="FF0000"/>
          <w:u w:val="single"/>
          <w:lang w:eastAsia="es-ES"/>
        </w:rPr>
        <w:t>cumplimentada,</w:t>
      </w:r>
      <w:r w:rsidRPr="008206BE">
        <w:rPr>
          <w:rFonts w:ascii="Arial" w:eastAsia="Times New Roman" w:hAnsi="Arial" w:cs="Arial"/>
          <w:b/>
          <w:bCs/>
          <w:color w:val="FF0000"/>
          <w:u w:val="single"/>
          <w:lang w:eastAsia="es-ES"/>
        </w:rPr>
        <w:t xml:space="preserve"> se considerará que renuncian al puesto adjudicado</w:t>
      </w:r>
      <w:r w:rsidRPr="008206BE">
        <w:rPr>
          <w:rFonts w:ascii="Arial" w:eastAsia="Times New Roman" w:hAnsi="Arial" w:cs="Arial"/>
          <w:color w:val="000000"/>
          <w:lang w:eastAsia="es-ES"/>
        </w:rPr>
        <w:t xml:space="preserve"> suponiendo la eliminación de todas las listas en las que se encuentren incluidos hasta la nueva elaboración de las mismas, </w:t>
      </w:r>
      <w:r w:rsidR="00D31B96">
        <w:rPr>
          <w:rFonts w:ascii="Arial" w:eastAsia="Times New Roman" w:hAnsi="Arial" w:cs="Arial"/>
          <w:bCs/>
          <w:color w:val="000000"/>
          <w:lang w:eastAsia="es-ES"/>
        </w:rPr>
        <w:t xml:space="preserve">salvo </w:t>
      </w:r>
      <w:r w:rsidRPr="008206BE">
        <w:rPr>
          <w:rFonts w:ascii="Arial" w:eastAsia="Times New Roman" w:hAnsi="Arial" w:cs="Arial"/>
          <w:bCs/>
          <w:color w:val="000000"/>
          <w:lang w:eastAsia="es-ES"/>
        </w:rPr>
        <w:t>que concurriesen causas de fuerza mayor, debidamente justificadas y libremente apreciadas por la correspondiente Dirección Provincial de Educación.</w:t>
      </w:r>
    </w:p>
    <w:p w:rsidR="006214CC" w:rsidRDefault="006214CC" w:rsidP="006214CC">
      <w:pPr>
        <w:spacing w:line="36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>
        <w:rPr>
          <w:rFonts w:ascii="Arial" w:eastAsia="Times New Roman" w:hAnsi="Arial" w:cs="Arial"/>
          <w:bCs/>
          <w:color w:val="000000"/>
          <w:lang w:eastAsia="es-ES"/>
        </w:rPr>
        <w:t xml:space="preserve">Las personas que quieran </w:t>
      </w:r>
      <w:r w:rsidRPr="00FE1F04">
        <w:rPr>
          <w:rFonts w:ascii="Arial" w:eastAsia="Times New Roman" w:hAnsi="Arial" w:cs="Arial"/>
          <w:bCs/>
          <w:color w:val="000000"/>
          <w:lang w:eastAsia="es-ES"/>
        </w:rPr>
        <w:t xml:space="preserve">solicitar </w:t>
      </w:r>
      <w:r w:rsidRPr="00FE1F04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reserva de plaza</w:t>
      </w:r>
      <w:r>
        <w:rPr>
          <w:rFonts w:ascii="Arial" w:eastAsia="Times New Roman" w:hAnsi="Arial" w:cs="Arial"/>
          <w:bCs/>
          <w:color w:val="000000"/>
          <w:lang w:eastAsia="es-ES"/>
        </w:rPr>
        <w:t xml:space="preserve"> tendrán que ponerse en contacto telefónico con la Dirección Provincial (947207540) para gestionar la reserva. No es preciso en estos casos presentar </w:t>
      </w:r>
      <w:r w:rsidR="001B4084">
        <w:rPr>
          <w:rFonts w:ascii="Arial" w:eastAsia="Times New Roman" w:hAnsi="Arial" w:cs="Arial"/>
          <w:bCs/>
          <w:color w:val="000000"/>
          <w:lang w:eastAsia="es-ES"/>
        </w:rPr>
        <w:t>esta</w:t>
      </w:r>
      <w:r>
        <w:rPr>
          <w:rFonts w:ascii="Arial" w:eastAsia="Times New Roman" w:hAnsi="Arial" w:cs="Arial"/>
          <w:bCs/>
          <w:color w:val="000000"/>
          <w:lang w:eastAsia="es-ES"/>
        </w:rPr>
        <w:t xml:space="preserve"> documentación.</w:t>
      </w:r>
    </w:p>
    <w:sectPr w:rsidR="00621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E6972"/>
    <w:multiLevelType w:val="multilevel"/>
    <w:tmpl w:val="0A52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8D"/>
    <w:rsid w:val="000C0420"/>
    <w:rsid w:val="00103119"/>
    <w:rsid w:val="00140B8B"/>
    <w:rsid w:val="001B4084"/>
    <w:rsid w:val="001D5E79"/>
    <w:rsid w:val="00285EB3"/>
    <w:rsid w:val="002B5FB2"/>
    <w:rsid w:val="003C5746"/>
    <w:rsid w:val="003E72A6"/>
    <w:rsid w:val="00401396"/>
    <w:rsid w:val="00497D82"/>
    <w:rsid w:val="005445F8"/>
    <w:rsid w:val="005C5CF6"/>
    <w:rsid w:val="005D40DC"/>
    <w:rsid w:val="006214CC"/>
    <w:rsid w:val="00795D7F"/>
    <w:rsid w:val="007B7A3E"/>
    <w:rsid w:val="008206BE"/>
    <w:rsid w:val="0094248D"/>
    <w:rsid w:val="00996AFE"/>
    <w:rsid w:val="00AC6A76"/>
    <w:rsid w:val="00BD42AA"/>
    <w:rsid w:val="00BD5154"/>
    <w:rsid w:val="00D31B96"/>
    <w:rsid w:val="00D822CB"/>
    <w:rsid w:val="00DC7668"/>
    <w:rsid w:val="00DE6222"/>
    <w:rsid w:val="00E46325"/>
    <w:rsid w:val="00F442B5"/>
    <w:rsid w:val="00F80A22"/>
    <w:rsid w:val="00F855F2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E7659-E65C-41C8-BE1D-C1DD596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248D"/>
    <w:rPr>
      <w:strike w:val="0"/>
      <w:dstrike w:val="0"/>
      <w:color w:val="1B99C7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94248D"/>
    <w:rPr>
      <w:b/>
      <w:bCs/>
    </w:rPr>
  </w:style>
  <w:style w:type="paragraph" w:customStyle="1" w:styleId="cmparagraph">
    <w:name w:val="cmparagraph"/>
    <w:basedOn w:val="Normal"/>
    <w:rsid w:val="0094248D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C76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4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0615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.jcyl.es/educacyl/cm/dpleon/images?idMmedia=133132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duca.jcyl.es/educacyl/cm/dpleon/images?idMmedia=13313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burgos@educa.jcyl.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rsonal.dpbu@jcy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D2B9-65CD-4943-AB1A-E998BA0D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Huertos de la Fuente</dc:creator>
  <cp:keywords/>
  <dc:description/>
  <cp:lastModifiedBy>Covadonga Tristan Cobreces</cp:lastModifiedBy>
  <cp:revision>13</cp:revision>
  <cp:lastPrinted>2020-08-21T07:00:00Z</cp:lastPrinted>
  <dcterms:created xsi:type="dcterms:W3CDTF">2020-08-17T07:07:00Z</dcterms:created>
  <dcterms:modified xsi:type="dcterms:W3CDTF">2020-08-21T10:20:00Z</dcterms:modified>
</cp:coreProperties>
</file>