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b w:val="1"/>
          <w:color w:val="0000ff"/>
          <w:u w:val="single"/>
        </w:rPr>
      </w:pPr>
      <w:r w:rsidDel="00000000" w:rsidR="00000000" w:rsidRPr="00000000">
        <w:rPr>
          <w:b w:val="1"/>
          <w:color w:val="0000ff"/>
          <w:u w:val="single"/>
          <w:rtl w:val="0"/>
        </w:rPr>
        <w:t xml:space="preserve">UNIDAD DIDÁCTICA: TEATRO DE SOMBRAS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JUSTIFICACIÓN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Se cree que la técnica del teatro de sombras, comenzó en las cavernas, donde el hombre primitivo se entretenía haciendo sombras con la luz del fuego. Otras teorías defienden que surge en China, concretamente en la dinastía del emperador WuTi Hand, existiendo una leyenda al respecto.</w:t>
      </w:r>
    </w:p>
    <w:p w:rsidR="00000000" w:rsidDel="00000000" w:rsidP="00000000" w:rsidRDefault="00000000" w:rsidRPr="00000000">
      <w:pPr>
        <w:pBdr/>
        <w:contextualSpacing w:val="0"/>
        <w:rPr/>
      </w:pPr>
      <w:r w:rsidDel="00000000" w:rsidR="00000000" w:rsidRPr="00000000">
        <w:rPr>
          <w:rtl w:val="0"/>
        </w:rPr>
        <w:t xml:space="preserve">Pero sea cual sea su origen, considero que es una técnica pura de expresión corporal, que permite, incluso al ser más tímido, hablar con el movimiento de su cuerpo en constante juego con la luz.</w:t>
      </w:r>
    </w:p>
    <w:p w:rsidR="00000000" w:rsidDel="00000000" w:rsidP="00000000" w:rsidRDefault="00000000" w:rsidRPr="00000000">
      <w:pPr>
        <w:pBdr/>
        <w:contextualSpacing w:val="0"/>
        <w:rPr/>
      </w:pPr>
      <w:r w:rsidDel="00000000" w:rsidR="00000000" w:rsidRPr="00000000">
        <w:rPr>
          <w:rtl w:val="0"/>
        </w:rPr>
        <w:t xml:space="preserve">Actividad lúdica que fomenta la creatividad al máximo exponente, resultando atractiva en el ámbito escolar tanto para el que las representa como para el que las observa, debiendo adivinar lo que le intentan transmitir.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u w:val="single"/>
          <w:rtl w:val="0"/>
        </w:rPr>
        <w:t xml:space="preserve">OBJETIVOS DE APRENDIZAJE</w:t>
      </w:r>
      <w:r w:rsidDel="00000000" w:rsidR="00000000" w:rsidRPr="00000000">
        <w:rPr>
          <w:rtl w:val="0"/>
        </w:rPr>
        <w:t xml:space="preserve"> (entre paréntesis los objetivos generales de etapa)</w:t>
      </w:r>
    </w:p>
    <w:p w:rsidR="00000000" w:rsidDel="00000000" w:rsidP="00000000" w:rsidRDefault="00000000" w:rsidRPr="00000000">
      <w:pPr>
        <w:keepNext w:val="0"/>
        <w:keepLines w:val="0"/>
        <w:widowControl w:val="1"/>
        <w:pBd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spacing w:after="0" w:before="0" w:line="276" w:lineRule="auto"/>
        <w:ind w:left="720" w:right="0" w:hanging="360"/>
        <w:contextualSpacing w:val="1"/>
        <w:jc w:val="left"/>
        <w:rPr>
          <w:u w:val="none"/>
        </w:rPr>
      </w:pPr>
      <w:r w:rsidDel="00000000" w:rsidR="00000000" w:rsidRPr="00000000">
        <w:rPr>
          <w:rtl w:val="0"/>
        </w:rPr>
        <w:t xml:space="preserve">Conocer los recursos expresivos del cuerpo y el movimiento (d, j, k)</w:t>
      </w:r>
    </w:p>
    <w:p w:rsidR="00000000" w:rsidDel="00000000" w:rsidP="00000000" w:rsidRDefault="00000000" w:rsidRPr="00000000">
      <w:pPr>
        <w:keepNext w:val="0"/>
        <w:keepLines w:val="0"/>
        <w:widowControl w:val="1"/>
        <w:numPr>
          <w:ilvl w:val="0"/>
          <w:numId w:val="3"/>
        </w:numPr>
        <w:pBdr/>
        <w:spacing w:after="0" w:before="0" w:line="276" w:lineRule="auto"/>
        <w:ind w:left="720" w:right="0" w:hanging="360"/>
        <w:contextualSpacing w:val="1"/>
        <w:jc w:val="left"/>
        <w:rPr>
          <w:u w:val="none"/>
        </w:rPr>
      </w:pPr>
      <w:r w:rsidDel="00000000" w:rsidR="00000000" w:rsidRPr="00000000">
        <w:rPr>
          <w:rtl w:val="0"/>
        </w:rPr>
        <w:t xml:space="preserve">Conocer las manifestaciones expresivas (d, j, k)</w:t>
      </w:r>
    </w:p>
    <w:p w:rsidR="00000000" w:rsidDel="00000000" w:rsidP="00000000" w:rsidRDefault="00000000" w:rsidRPr="00000000">
      <w:pPr>
        <w:keepNext w:val="0"/>
        <w:keepLines w:val="0"/>
        <w:widowControl w:val="1"/>
        <w:numPr>
          <w:ilvl w:val="0"/>
          <w:numId w:val="3"/>
        </w:numPr>
        <w:pBdr/>
        <w:spacing w:after="0" w:before="0" w:line="276" w:lineRule="auto"/>
        <w:ind w:left="720" w:right="0" w:hanging="360"/>
        <w:contextualSpacing w:val="1"/>
        <w:jc w:val="left"/>
        <w:rPr>
          <w:u w:val="none"/>
        </w:rPr>
      </w:pPr>
      <w:r w:rsidDel="00000000" w:rsidR="00000000" w:rsidRPr="00000000">
        <w:rPr>
          <w:rtl w:val="0"/>
        </w:rPr>
        <w:t xml:space="preserve">Expresar sensaciones, ideas… a través del cuerpo (b, j, k)</w:t>
      </w:r>
    </w:p>
    <w:p w:rsidR="00000000" w:rsidDel="00000000" w:rsidP="00000000" w:rsidRDefault="00000000" w:rsidRPr="00000000">
      <w:pPr>
        <w:keepNext w:val="0"/>
        <w:keepLines w:val="0"/>
        <w:widowControl w:val="1"/>
        <w:numPr>
          <w:ilvl w:val="0"/>
          <w:numId w:val="3"/>
        </w:numPr>
        <w:pBdr/>
        <w:spacing w:after="0" w:before="0" w:line="276" w:lineRule="auto"/>
        <w:ind w:left="720" w:right="0" w:hanging="360"/>
        <w:contextualSpacing w:val="1"/>
        <w:jc w:val="left"/>
        <w:rPr>
          <w:u w:val="none"/>
        </w:rPr>
      </w:pPr>
      <w:r w:rsidDel="00000000" w:rsidR="00000000" w:rsidRPr="00000000">
        <w:rPr>
          <w:rtl w:val="0"/>
        </w:rPr>
        <w:t xml:space="preserve">Comprender mensajes expresados con el cuerpo (j, k)</w:t>
      </w:r>
    </w:p>
    <w:p w:rsidR="00000000" w:rsidDel="00000000" w:rsidP="00000000" w:rsidRDefault="00000000" w:rsidRPr="00000000">
      <w:pPr>
        <w:keepNext w:val="0"/>
        <w:keepLines w:val="0"/>
        <w:widowControl w:val="1"/>
        <w:numPr>
          <w:ilvl w:val="0"/>
          <w:numId w:val="3"/>
        </w:numPr>
        <w:pBdr/>
        <w:spacing w:after="0" w:before="0" w:line="276" w:lineRule="auto"/>
        <w:ind w:left="720" w:right="0" w:hanging="360"/>
        <w:contextualSpacing w:val="1"/>
        <w:jc w:val="left"/>
        <w:rPr>
          <w:u w:val="none"/>
        </w:rPr>
      </w:pPr>
      <w:r w:rsidDel="00000000" w:rsidR="00000000" w:rsidRPr="00000000">
        <w:rPr>
          <w:rtl w:val="0"/>
        </w:rPr>
        <w:t xml:space="preserve">Desinhibirse hacia actividades de expresión corporal (j, k, m)</w:t>
      </w:r>
    </w:p>
    <w:p w:rsidR="00000000" w:rsidDel="00000000" w:rsidP="00000000" w:rsidRDefault="00000000" w:rsidRPr="00000000">
      <w:pPr>
        <w:keepNext w:val="0"/>
        <w:keepLines w:val="0"/>
        <w:widowControl w:val="1"/>
        <w:numPr>
          <w:ilvl w:val="0"/>
          <w:numId w:val="3"/>
        </w:numPr>
        <w:pBdr/>
        <w:spacing w:after="0" w:before="0" w:line="276" w:lineRule="auto"/>
        <w:ind w:left="720" w:right="0" w:hanging="360"/>
        <w:contextualSpacing w:val="1"/>
        <w:jc w:val="left"/>
        <w:rPr>
          <w:u w:val="none"/>
        </w:rPr>
      </w:pPr>
      <w:r w:rsidDel="00000000" w:rsidR="00000000" w:rsidRPr="00000000">
        <w:rPr>
          <w:rtl w:val="0"/>
        </w:rPr>
        <w:t xml:space="preserve">Eliminar prejuicios sexistas (a, c, d, j, k, m)</w:t>
      </w:r>
    </w:p>
    <w:p w:rsidR="00000000" w:rsidDel="00000000" w:rsidP="00000000" w:rsidRDefault="00000000" w:rsidRPr="00000000">
      <w:pPr>
        <w:keepNext w:val="0"/>
        <w:keepLines w:val="0"/>
        <w:widowControl w:val="1"/>
        <w:numPr>
          <w:ilvl w:val="0"/>
          <w:numId w:val="3"/>
        </w:numPr>
        <w:pBdr/>
        <w:spacing w:after="0" w:before="0" w:line="276" w:lineRule="auto"/>
        <w:ind w:left="720" w:right="0" w:hanging="360"/>
        <w:contextualSpacing w:val="1"/>
        <w:jc w:val="left"/>
        <w:rPr>
          <w:u w:val="none"/>
        </w:rPr>
      </w:pPr>
      <w:r w:rsidDel="00000000" w:rsidR="00000000" w:rsidRPr="00000000">
        <w:rPr>
          <w:rtl w:val="0"/>
        </w:rPr>
        <w:t xml:space="preserve">Trabajar de forma cooperativa, respetando las aportaciones de otros compañeros (b, c, k, m) </w:t>
      </w:r>
    </w:p>
    <w:p w:rsidR="00000000" w:rsidDel="00000000" w:rsidP="00000000" w:rsidRDefault="00000000" w:rsidRPr="00000000">
      <w:pPr>
        <w:keepNext w:val="0"/>
        <w:keepLines w:val="0"/>
        <w:widowControl w:val="1"/>
        <w:numPr>
          <w:ilvl w:val="0"/>
          <w:numId w:val="3"/>
        </w:numPr>
        <w:pBdr/>
        <w:spacing w:after="0" w:before="0" w:line="276" w:lineRule="auto"/>
        <w:ind w:left="720" w:right="0" w:hanging="360"/>
        <w:contextualSpacing w:val="1"/>
        <w:jc w:val="left"/>
        <w:rPr>
          <w:u w:val="none"/>
        </w:rPr>
      </w:pPr>
      <w:r w:rsidDel="00000000" w:rsidR="00000000" w:rsidRPr="00000000">
        <w:rPr>
          <w:rtl w:val="0"/>
        </w:rPr>
        <w:t xml:space="preserve">Uso de diferentes medios y recursos informáticos para crear, reproducir, grabar… diferentes creaciones (i, j, k)</w:t>
      </w:r>
    </w:p>
    <w:p w:rsidR="00000000" w:rsidDel="00000000" w:rsidP="00000000" w:rsidRDefault="00000000" w:rsidRPr="00000000">
      <w:pPr>
        <w:keepNext w:val="0"/>
        <w:keepLines w:val="0"/>
        <w:widowControl w:val="1"/>
        <w:pBdr/>
        <w:spacing w:after="0" w:before="0" w:line="276"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spacing w:after="0" w:before="0" w:line="276" w:lineRule="auto"/>
        <w:ind w:right="0"/>
        <w:contextualSpacing w:val="0"/>
        <w:jc w:val="left"/>
        <w:rPr>
          <w:b w:val="1"/>
          <w:u w:val="single"/>
        </w:rPr>
      </w:pPr>
      <w:r w:rsidDel="00000000" w:rsidR="00000000" w:rsidRPr="00000000">
        <w:rPr>
          <w:b w:val="1"/>
          <w:u w:val="single"/>
          <w:rtl w:val="0"/>
        </w:rPr>
        <w:t xml:space="preserve">CONTENIDOS</w:t>
      </w:r>
    </w:p>
    <w:p w:rsidR="00000000" w:rsidDel="00000000" w:rsidP="00000000" w:rsidRDefault="00000000" w:rsidRPr="00000000">
      <w:pPr>
        <w:keepNext w:val="0"/>
        <w:keepLines w:val="0"/>
        <w:widowControl w:val="1"/>
        <w:pBdr/>
        <w:spacing w:after="0" w:before="0" w:line="276"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spacing w:after="0" w:before="0" w:line="276" w:lineRule="auto"/>
        <w:ind w:right="0"/>
        <w:contextualSpacing w:val="0"/>
        <w:jc w:val="left"/>
        <w:rPr/>
      </w:pPr>
      <w:r w:rsidDel="00000000" w:rsidR="00000000" w:rsidRPr="00000000">
        <w:rPr>
          <w:rtl w:val="0"/>
        </w:rPr>
        <w:t xml:space="preserve">Esta unidad está centrada fundamentalmente en el bloque 5: Actividades físicas artístico expresivas</w:t>
      </w:r>
    </w:p>
    <w:p w:rsidR="00000000" w:rsidDel="00000000" w:rsidP="00000000" w:rsidRDefault="00000000" w:rsidRPr="00000000">
      <w:pPr>
        <w:keepNext w:val="0"/>
        <w:keepLines w:val="0"/>
        <w:widowControl w:val="1"/>
        <w:pBdr/>
        <w:spacing w:after="0" w:before="0" w:line="276"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spacing w:after="0" w:before="0" w:line="276" w:lineRule="auto"/>
        <w:ind w:left="720" w:right="0" w:hanging="360"/>
        <w:contextualSpacing w:val="1"/>
        <w:jc w:val="left"/>
        <w:rPr/>
      </w:pPr>
      <w:r w:rsidDel="00000000" w:rsidR="00000000" w:rsidRPr="00000000">
        <w:rPr>
          <w:rtl w:val="0"/>
        </w:rPr>
        <w:t xml:space="preserve">Técnicas de trabajo individual y en grupo con atención a los diferentes roles y a la responsabilidad individual y colectiva (1)</w:t>
      </w:r>
    </w:p>
    <w:p w:rsidR="00000000" w:rsidDel="00000000" w:rsidP="00000000" w:rsidRDefault="00000000" w:rsidRPr="00000000">
      <w:pPr>
        <w:keepNext w:val="0"/>
        <w:keepLines w:val="0"/>
        <w:widowControl w:val="1"/>
        <w:numPr>
          <w:ilvl w:val="0"/>
          <w:numId w:val="3"/>
        </w:numPr>
        <w:pBdr/>
        <w:spacing w:after="0" w:before="0" w:line="276" w:lineRule="auto"/>
        <w:ind w:left="720" w:right="0" w:hanging="360"/>
        <w:contextualSpacing w:val="1"/>
        <w:jc w:val="left"/>
        <w:rPr/>
      </w:pPr>
      <w:r w:rsidDel="00000000" w:rsidR="00000000" w:rsidRPr="00000000">
        <w:rPr>
          <w:rtl w:val="0"/>
        </w:rPr>
        <w:t xml:space="preserve">Utilización de los medios de la información y comunicación para la preparación, elaboración, grabación, representación y divulgación de las composiciones, representaciones y dramatizaciones. (1)</w:t>
      </w:r>
    </w:p>
    <w:p w:rsidR="00000000" w:rsidDel="00000000" w:rsidP="00000000" w:rsidRDefault="00000000" w:rsidRPr="00000000">
      <w:pPr>
        <w:keepNext w:val="0"/>
        <w:keepLines w:val="0"/>
        <w:widowControl w:val="1"/>
        <w:numPr>
          <w:ilvl w:val="0"/>
          <w:numId w:val="3"/>
        </w:numPr>
        <w:pBdr/>
        <w:spacing w:after="0" w:before="0" w:line="276" w:lineRule="auto"/>
        <w:ind w:left="720" w:right="0" w:hanging="360"/>
        <w:contextualSpacing w:val="1"/>
        <w:jc w:val="left"/>
        <w:rPr>
          <w:u w:val="none"/>
        </w:rPr>
      </w:pPr>
      <w:r w:rsidDel="00000000" w:rsidR="00000000" w:rsidRPr="00000000">
        <w:rPr>
          <w:rtl w:val="0"/>
        </w:rPr>
        <w:t xml:space="preserve">Exploración y experimentación de las posibilidades y de recursos expresivos del propio cuerpo, teniendo en cuenta sus partes, los sentidos, el ritmo y el espacio. (5)</w:t>
      </w:r>
    </w:p>
    <w:p w:rsidR="00000000" w:rsidDel="00000000" w:rsidP="00000000" w:rsidRDefault="00000000" w:rsidRPr="00000000">
      <w:pPr>
        <w:keepNext w:val="0"/>
        <w:keepLines w:val="0"/>
        <w:widowControl w:val="1"/>
        <w:numPr>
          <w:ilvl w:val="0"/>
          <w:numId w:val="3"/>
        </w:numPr>
        <w:pBdr/>
        <w:spacing w:after="0" w:before="0" w:line="276" w:lineRule="auto"/>
        <w:ind w:left="720" w:right="0" w:hanging="360"/>
        <w:contextualSpacing w:val="1"/>
        <w:jc w:val="left"/>
        <w:rPr/>
      </w:pPr>
      <w:r w:rsidDel="00000000" w:rsidR="00000000" w:rsidRPr="00000000">
        <w:rPr>
          <w:rtl w:val="0"/>
        </w:rPr>
        <w:t xml:space="preserve">Aplicación de las posibilidades expresivas del movimiento relacionadas con el espacio, el tiempo y la intensidad, en situaciones cotidianas (5).</w:t>
      </w:r>
    </w:p>
    <w:p w:rsidR="00000000" w:rsidDel="00000000" w:rsidP="00000000" w:rsidRDefault="00000000" w:rsidRPr="00000000">
      <w:pPr>
        <w:keepNext w:val="0"/>
        <w:keepLines w:val="0"/>
        <w:widowControl w:val="1"/>
        <w:numPr>
          <w:ilvl w:val="0"/>
          <w:numId w:val="3"/>
        </w:numPr>
        <w:pBdr/>
        <w:spacing w:after="0" w:before="0" w:line="276" w:lineRule="auto"/>
        <w:ind w:left="720" w:right="0" w:hanging="360"/>
        <w:contextualSpacing w:val="1"/>
        <w:jc w:val="left"/>
        <w:rPr/>
      </w:pPr>
      <w:r w:rsidDel="00000000" w:rsidR="00000000" w:rsidRPr="00000000">
        <w:rPr>
          <w:rtl w:val="0"/>
        </w:rPr>
        <w:t xml:space="preserve">Utilización de las posibilidades expresivas del cuerpo relacionadas con la actitud,el tono muscular, la mímica facial, los gestos y los ademanes. (5) </w:t>
      </w:r>
    </w:p>
    <w:p w:rsidR="00000000" w:rsidDel="00000000" w:rsidP="00000000" w:rsidRDefault="00000000" w:rsidRPr="00000000">
      <w:pPr>
        <w:keepNext w:val="0"/>
        <w:keepLines w:val="0"/>
        <w:widowControl w:val="1"/>
        <w:numPr>
          <w:ilvl w:val="0"/>
          <w:numId w:val="3"/>
        </w:numPr>
        <w:pBdr/>
        <w:spacing w:after="0" w:before="0" w:line="276" w:lineRule="auto"/>
        <w:ind w:left="720" w:right="0" w:hanging="360"/>
        <w:contextualSpacing w:val="1"/>
        <w:jc w:val="left"/>
        <w:rPr/>
      </w:pPr>
      <w:r w:rsidDel="00000000" w:rsidR="00000000" w:rsidRPr="00000000">
        <w:rPr>
          <w:rtl w:val="0"/>
        </w:rPr>
        <w:t xml:space="preserve">Utilización de objetos y materiales variados y sus posibilidades en la expresión corporal. (5)</w:t>
      </w:r>
    </w:p>
    <w:p w:rsidR="00000000" w:rsidDel="00000000" w:rsidP="00000000" w:rsidRDefault="00000000" w:rsidRPr="00000000">
      <w:pPr>
        <w:keepNext w:val="0"/>
        <w:keepLines w:val="0"/>
        <w:widowControl w:val="1"/>
        <w:numPr>
          <w:ilvl w:val="0"/>
          <w:numId w:val="3"/>
        </w:numPr>
        <w:pBdr/>
        <w:spacing w:after="0" w:before="0" w:line="276" w:lineRule="auto"/>
        <w:ind w:left="720" w:right="0" w:hanging="360"/>
        <w:contextualSpacing w:val="1"/>
        <w:jc w:val="left"/>
        <w:rPr/>
      </w:pPr>
      <w:r w:rsidDel="00000000" w:rsidR="00000000" w:rsidRPr="00000000">
        <w:rPr>
          <w:rtl w:val="0"/>
        </w:rPr>
        <w:t xml:space="preserve">Participación en situaciones que supongan comunicación corporal. Valoración y respeto de las diferencias en el modo de expresarse. (5)</w:t>
      </w:r>
    </w:p>
    <w:p w:rsidR="00000000" w:rsidDel="00000000" w:rsidP="00000000" w:rsidRDefault="00000000" w:rsidRPr="00000000">
      <w:pPr>
        <w:keepNext w:val="0"/>
        <w:keepLines w:val="0"/>
        <w:widowControl w:val="1"/>
        <w:numPr>
          <w:ilvl w:val="0"/>
          <w:numId w:val="3"/>
        </w:numPr>
        <w:pBdr/>
        <w:spacing w:after="0" w:before="0" w:line="276" w:lineRule="auto"/>
        <w:ind w:left="720" w:right="0" w:hanging="360"/>
        <w:contextualSpacing w:val="1"/>
        <w:jc w:val="left"/>
        <w:rPr/>
      </w:pPr>
      <w:r w:rsidDel="00000000" w:rsidR="00000000" w:rsidRPr="00000000">
        <w:rPr>
          <w:rtl w:val="0"/>
        </w:rPr>
        <w:t xml:space="preserve">Representaciones de roles y personajes e improvisaciones artísticas con el lenguaje corporal. (5)</w:t>
      </w:r>
    </w:p>
    <w:p w:rsidR="00000000" w:rsidDel="00000000" w:rsidP="00000000" w:rsidRDefault="00000000" w:rsidRPr="00000000">
      <w:pPr>
        <w:keepNext w:val="0"/>
        <w:keepLines w:val="0"/>
        <w:widowControl w:val="1"/>
        <w:numPr>
          <w:ilvl w:val="0"/>
          <w:numId w:val="3"/>
        </w:numPr>
        <w:pBdr/>
        <w:spacing w:after="0" w:before="0" w:line="276" w:lineRule="auto"/>
        <w:ind w:left="720" w:right="0" w:hanging="360"/>
        <w:contextualSpacing w:val="1"/>
        <w:jc w:val="left"/>
        <w:rPr/>
      </w:pPr>
      <w:r w:rsidDel="00000000" w:rsidR="00000000" w:rsidRPr="00000000">
        <w:rPr>
          <w:rtl w:val="0"/>
        </w:rPr>
        <w:t xml:space="preserve">Disfrute mediante la expresión y comunicación a través del cuerpo. Valoración de los recursos expresivos y comunicativos del cuerpo (gesto, mímica...) propios y de los compañeros. (5)</w:t>
      </w:r>
    </w:p>
    <w:p w:rsidR="00000000" w:rsidDel="00000000" w:rsidP="00000000" w:rsidRDefault="00000000" w:rsidRPr="00000000">
      <w:pPr>
        <w:pBdr/>
        <w:spacing w:after="120" w:before="120" w:lineRule="auto"/>
        <w:contextualSpacing w:val="0"/>
        <w:rPr>
          <w:b w:val="1"/>
          <w:sz w:val="24"/>
          <w:szCs w:val="24"/>
          <w:highlight w:val="white"/>
          <w:u w:val="single"/>
        </w:rPr>
      </w:pPr>
      <w:r w:rsidDel="00000000" w:rsidR="00000000" w:rsidRPr="00000000">
        <w:rPr>
          <w:b w:val="1"/>
          <w:sz w:val="24"/>
          <w:szCs w:val="24"/>
          <w:highlight w:val="white"/>
          <w:u w:val="single"/>
          <w:rtl w:val="0"/>
        </w:rPr>
        <w:t xml:space="preserve">COMPETENCIAS</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sz w:val="24"/>
          <w:szCs w:val="24"/>
          <w:highlight w:val="white"/>
          <w:rtl w:val="0"/>
        </w:rPr>
        <w:t xml:space="preserve">En esta unidad, nos centraremos fundamentalmente en las siguientes competencias: </w:t>
      </w:r>
    </w:p>
    <w:p w:rsidR="00000000" w:rsidDel="00000000" w:rsidP="00000000" w:rsidRDefault="00000000" w:rsidRPr="00000000">
      <w:pPr>
        <w:numPr>
          <w:ilvl w:val="0"/>
          <w:numId w:val="4"/>
        </w:numPr>
        <w:pBdr/>
        <w:spacing w:after="120" w:before="120" w:lineRule="auto"/>
        <w:ind w:left="720" w:hanging="360"/>
        <w:contextualSpacing w:val="1"/>
        <w:rPr>
          <w:sz w:val="24"/>
          <w:szCs w:val="24"/>
          <w:highlight w:val="white"/>
        </w:rPr>
      </w:pPr>
      <w:r w:rsidDel="00000000" w:rsidR="00000000" w:rsidRPr="00000000">
        <w:rPr>
          <w:sz w:val="24"/>
          <w:szCs w:val="24"/>
          <w:highlight w:val="white"/>
          <w:rtl w:val="0"/>
        </w:rPr>
        <w:t xml:space="preserve">Competencia Lingüística: todo el tema relativo a la expresión del cuerpo; la interpretación de los gestos de los compañeros, la lectura de la leyenda del teatro de sombras, las adivinanzas a representar, la temática que le podamos dar a la representación final.</w:t>
      </w:r>
    </w:p>
    <w:p w:rsidR="00000000" w:rsidDel="00000000" w:rsidP="00000000" w:rsidRDefault="00000000" w:rsidRPr="00000000">
      <w:pPr>
        <w:numPr>
          <w:ilvl w:val="0"/>
          <w:numId w:val="4"/>
        </w:numPr>
        <w:pBdr/>
        <w:spacing w:after="120" w:before="120" w:lineRule="auto"/>
        <w:ind w:left="720" w:hanging="360"/>
        <w:contextualSpacing w:val="1"/>
        <w:rPr>
          <w:sz w:val="24"/>
          <w:szCs w:val="24"/>
          <w:highlight w:val="white"/>
        </w:rPr>
      </w:pPr>
      <w:r w:rsidDel="00000000" w:rsidR="00000000" w:rsidRPr="00000000">
        <w:rPr>
          <w:sz w:val="24"/>
          <w:szCs w:val="24"/>
          <w:highlight w:val="white"/>
          <w:rtl w:val="0"/>
        </w:rPr>
        <w:t xml:space="preserve">Competencia digital: a través del visionado de vídeos, cumplimentación de formularios de evaluación, uso del proyector y elaboración de las diapositivas que se usarán como fondo de proyección.</w:t>
      </w:r>
    </w:p>
    <w:p w:rsidR="00000000" w:rsidDel="00000000" w:rsidP="00000000" w:rsidRDefault="00000000" w:rsidRPr="00000000">
      <w:pPr>
        <w:numPr>
          <w:ilvl w:val="0"/>
          <w:numId w:val="4"/>
        </w:numPr>
        <w:pBdr/>
        <w:spacing w:after="120" w:before="120" w:lineRule="auto"/>
        <w:ind w:left="720" w:hanging="360"/>
        <w:contextualSpacing w:val="1"/>
        <w:rPr>
          <w:sz w:val="24"/>
          <w:szCs w:val="24"/>
          <w:highlight w:val="white"/>
        </w:rPr>
      </w:pPr>
      <w:r w:rsidDel="00000000" w:rsidR="00000000" w:rsidRPr="00000000">
        <w:rPr>
          <w:sz w:val="24"/>
          <w:szCs w:val="24"/>
          <w:highlight w:val="white"/>
          <w:rtl w:val="0"/>
        </w:rPr>
        <w:t xml:space="preserve">Competencia Social y ciudadana: mediante la aceptación y respeto de los compañeros y material, la valoración de las posibilidades y limitaciones propias y ajenas, el trabajo cooperativo</w:t>
      </w:r>
    </w:p>
    <w:p w:rsidR="00000000" w:rsidDel="00000000" w:rsidP="00000000" w:rsidRDefault="00000000" w:rsidRPr="00000000">
      <w:pPr>
        <w:numPr>
          <w:ilvl w:val="0"/>
          <w:numId w:val="4"/>
        </w:numPr>
        <w:pBdr/>
        <w:spacing w:after="120" w:before="120" w:lineRule="auto"/>
        <w:ind w:left="720" w:hanging="360"/>
        <w:contextualSpacing w:val="1"/>
        <w:rPr>
          <w:sz w:val="24"/>
          <w:szCs w:val="24"/>
          <w:highlight w:val="white"/>
        </w:rPr>
      </w:pPr>
      <w:r w:rsidDel="00000000" w:rsidR="00000000" w:rsidRPr="00000000">
        <w:rPr>
          <w:sz w:val="24"/>
          <w:szCs w:val="24"/>
          <w:highlight w:val="white"/>
          <w:rtl w:val="0"/>
        </w:rPr>
        <w:t xml:space="preserve">Competencia de Aprender a aprender: mediante la autosuperación, el conocimiento de las posibilidades y limitaciones, la progresión en las diferentes capacidades…</w:t>
      </w:r>
    </w:p>
    <w:p w:rsidR="00000000" w:rsidDel="00000000" w:rsidP="00000000" w:rsidRDefault="00000000" w:rsidRPr="00000000">
      <w:pPr>
        <w:numPr>
          <w:ilvl w:val="0"/>
          <w:numId w:val="4"/>
        </w:numPr>
        <w:pBdr/>
        <w:spacing w:after="120" w:before="120" w:lineRule="auto"/>
        <w:ind w:left="720" w:hanging="360"/>
        <w:contextualSpacing w:val="1"/>
        <w:rPr>
          <w:sz w:val="24"/>
          <w:szCs w:val="24"/>
          <w:highlight w:val="white"/>
        </w:rPr>
      </w:pPr>
      <w:r w:rsidDel="00000000" w:rsidR="00000000" w:rsidRPr="00000000">
        <w:rPr>
          <w:sz w:val="24"/>
          <w:szCs w:val="24"/>
          <w:highlight w:val="white"/>
          <w:rtl w:val="0"/>
        </w:rPr>
        <w:t xml:space="preserve">Sentido de la iniciativa y espíritu emprendedor: mediante la elaboración de una obra final, con la realización de las diferentes actividades.</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120" w:before="120" w:lineRule="auto"/>
        <w:contextualSpacing w:val="0"/>
        <w:rPr>
          <w:b w:val="1"/>
          <w:sz w:val="24"/>
          <w:szCs w:val="24"/>
          <w:highlight w:val="white"/>
          <w:u w:val="single"/>
        </w:rPr>
      </w:pPr>
      <w:r w:rsidDel="00000000" w:rsidR="00000000" w:rsidRPr="00000000">
        <w:rPr>
          <w:b w:val="1"/>
          <w:sz w:val="24"/>
          <w:szCs w:val="24"/>
          <w:highlight w:val="white"/>
          <w:u w:val="single"/>
          <w:rtl w:val="0"/>
        </w:rPr>
        <w:t xml:space="preserve">METODOLOGÍA</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sz w:val="24"/>
          <w:szCs w:val="24"/>
          <w:highlight w:val="white"/>
          <w:rtl w:val="0"/>
        </w:rPr>
        <w:t xml:space="preserve">Nos basaremos en los siguientes métodos y estilos de enseñanza:</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sz w:val="24"/>
          <w:szCs w:val="24"/>
          <w:highlight w:val="white"/>
          <w:rtl w:val="0"/>
        </w:rPr>
        <w:t xml:space="preserve">Partirá de la libre exploración en las primeras sesiones, siendo una toma de contacto con esta técnica, experimentando libremente con la luz.</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sz w:val="24"/>
          <w:szCs w:val="24"/>
          <w:highlight w:val="white"/>
          <w:rtl w:val="0"/>
        </w:rPr>
        <w:t xml:space="preserve">Posteriormente propondremos un descubrimiento guiado, aportando ideas a los alumnos para orientarles en las técnicas pero dejándoles parcelas de participación directa. Les mostraremos ejemplos para que luego ellos creen otros</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sz w:val="24"/>
          <w:szCs w:val="24"/>
          <w:highlight w:val="white"/>
          <w:rtl w:val="0"/>
        </w:rPr>
        <w:t xml:space="preserve">A medida que van adquiriendo la técnica pasaremos a un estilo basado en la resolución de problemas, planteándoles diferentes situaciones que deberán resolver (como cuando les mandamos representar un animal)</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sz w:val="24"/>
          <w:szCs w:val="24"/>
          <w:highlight w:val="white"/>
          <w:rtl w:val="0"/>
        </w:rPr>
        <w:t xml:space="preserve">Las agrupaciones a realizar serán las siguientes:</w:t>
      </w:r>
    </w:p>
    <w:p w:rsidR="00000000" w:rsidDel="00000000" w:rsidP="00000000" w:rsidRDefault="00000000" w:rsidRPr="00000000">
      <w:pPr>
        <w:numPr>
          <w:ilvl w:val="0"/>
          <w:numId w:val="1"/>
        </w:numPr>
        <w:pBdr/>
        <w:spacing w:after="120" w:before="120" w:lineRule="auto"/>
        <w:ind w:left="720" w:hanging="360"/>
        <w:contextualSpacing w:val="1"/>
        <w:rPr>
          <w:sz w:val="24"/>
          <w:szCs w:val="24"/>
          <w:highlight w:val="white"/>
          <w:u w:val="none"/>
        </w:rPr>
      </w:pPr>
      <w:r w:rsidDel="00000000" w:rsidR="00000000" w:rsidRPr="00000000">
        <w:rPr>
          <w:sz w:val="24"/>
          <w:szCs w:val="24"/>
          <w:highlight w:val="white"/>
          <w:rtl w:val="0"/>
        </w:rPr>
        <w:t xml:space="preserve">Mediano grupo: en las primeras dinámicas, saldrán a realizar las actividades en grupos de tres cuatro niños</w:t>
      </w:r>
    </w:p>
    <w:p w:rsidR="00000000" w:rsidDel="00000000" w:rsidP="00000000" w:rsidRDefault="00000000" w:rsidRPr="00000000">
      <w:pPr>
        <w:numPr>
          <w:ilvl w:val="0"/>
          <w:numId w:val="1"/>
        </w:numPr>
        <w:pBdr/>
        <w:spacing w:after="120" w:before="120" w:lineRule="auto"/>
        <w:ind w:left="720" w:hanging="360"/>
        <w:contextualSpacing w:val="1"/>
        <w:rPr>
          <w:sz w:val="24"/>
          <w:szCs w:val="24"/>
          <w:highlight w:val="white"/>
          <w:u w:val="none"/>
        </w:rPr>
      </w:pPr>
      <w:r w:rsidDel="00000000" w:rsidR="00000000" w:rsidRPr="00000000">
        <w:rPr>
          <w:sz w:val="24"/>
          <w:szCs w:val="24"/>
          <w:highlight w:val="white"/>
          <w:rtl w:val="0"/>
        </w:rPr>
        <w:t xml:space="preserve">Gran grupo: en las últimas sesiones utilizaremos grupos de la mitad de la clase aproximadamente.</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sz w:val="24"/>
          <w:szCs w:val="24"/>
          <w:highlight w:val="white"/>
          <w:rtl w:val="0"/>
        </w:rPr>
        <w:t xml:space="preserve">Recursos:</w:t>
      </w:r>
    </w:p>
    <w:p w:rsidR="00000000" w:rsidDel="00000000" w:rsidP="00000000" w:rsidRDefault="00000000" w:rsidRPr="00000000">
      <w:pPr>
        <w:numPr>
          <w:ilvl w:val="0"/>
          <w:numId w:val="2"/>
        </w:numPr>
        <w:pBdr/>
        <w:spacing w:after="120" w:before="120" w:lineRule="auto"/>
        <w:ind w:left="720" w:hanging="360"/>
        <w:contextualSpacing w:val="1"/>
        <w:rPr>
          <w:sz w:val="24"/>
          <w:szCs w:val="24"/>
          <w:highlight w:val="white"/>
          <w:u w:val="none"/>
        </w:rPr>
      </w:pPr>
      <w:r w:rsidDel="00000000" w:rsidR="00000000" w:rsidRPr="00000000">
        <w:rPr>
          <w:sz w:val="24"/>
          <w:szCs w:val="24"/>
          <w:highlight w:val="white"/>
          <w:rtl w:val="0"/>
        </w:rPr>
        <w:t xml:space="preserve">Materiales: proyector, ordenador, música, salón de actos, telón blanco</w:t>
      </w:r>
    </w:p>
    <w:p w:rsidR="00000000" w:rsidDel="00000000" w:rsidP="00000000" w:rsidRDefault="00000000" w:rsidRPr="00000000">
      <w:pPr>
        <w:numPr>
          <w:ilvl w:val="0"/>
          <w:numId w:val="2"/>
        </w:numPr>
        <w:pBdr/>
        <w:spacing w:after="120" w:before="120" w:lineRule="auto"/>
        <w:ind w:left="720" w:hanging="360"/>
        <w:contextualSpacing w:val="1"/>
        <w:rPr>
          <w:sz w:val="24"/>
          <w:szCs w:val="24"/>
          <w:highlight w:val="white"/>
          <w:u w:val="none"/>
        </w:rPr>
      </w:pPr>
      <w:r w:rsidDel="00000000" w:rsidR="00000000" w:rsidRPr="00000000">
        <w:rPr>
          <w:sz w:val="24"/>
          <w:szCs w:val="24"/>
          <w:highlight w:val="white"/>
          <w:rtl w:val="0"/>
        </w:rPr>
        <w:t xml:space="preserve">Personales: alumnos y profesor</w:t>
      </w:r>
    </w:p>
    <w:p w:rsidR="00000000" w:rsidDel="00000000" w:rsidP="00000000" w:rsidRDefault="00000000" w:rsidRPr="00000000">
      <w:pPr>
        <w:pBdr/>
        <w:spacing w:after="120" w:before="120" w:lineRule="auto"/>
        <w:contextualSpacing w:val="0"/>
        <w:rPr>
          <w:b w:val="1"/>
          <w:sz w:val="24"/>
          <w:szCs w:val="24"/>
          <w:highlight w:val="white"/>
          <w:u w:val="single"/>
        </w:rPr>
      </w:pPr>
      <w:r w:rsidDel="00000000" w:rsidR="00000000" w:rsidRPr="00000000">
        <w:rPr>
          <w:b w:val="1"/>
          <w:sz w:val="24"/>
          <w:szCs w:val="24"/>
          <w:highlight w:val="white"/>
          <w:u w:val="single"/>
          <w:rtl w:val="0"/>
        </w:rPr>
        <w:t xml:space="preserve">TEMPORALIZACIÓN Y ACTIVIDADES</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sz w:val="24"/>
          <w:szCs w:val="24"/>
          <w:highlight w:val="white"/>
          <w:rtl w:val="0"/>
        </w:rPr>
        <w:t xml:space="preserve">Esta unidad tendrá de forma aproximada entre seis y ocho sesiones, pudiéndose alargar en función de las características de los alumnos, si hacen una representación para un público como sus compañeros de otros cursos, etc.</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sz w:val="24"/>
          <w:szCs w:val="24"/>
          <w:highlight w:val="white"/>
          <w:rtl w:val="0"/>
        </w:rPr>
        <w:t xml:space="preserve">1ª SESIÓN “JUEGO CON LA LUZ”:  contamos la historia del origen del teatro de sombras; hacemos la actividad de los saludos; cerca lejos experimentando con el tamaño de las sombras en función de si me encuentro cerca o lejos de la luz; delante detrás, la sombra de delante tapa a la de detrás; las letras del abecedario y palabras simples</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sz w:val="24"/>
          <w:szCs w:val="24"/>
          <w:highlight w:val="white"/>
          <w:rtl w:val="0"/>
        </w:rPr>
        <w:t xml:space="preserve">2ª SESIÓN “HACIENDO SOMBRAS”: contestamos a preguntas sin hablar; representamos un día cualquiera las diferentes acciones que realizamos desde que nos levantamos hasta que nos acostamos; jugamos a crear figuras con dos troncos una cabeza y tres piernas etc; representamos jugando con la luz - un niño y una madre, un torero con su toro, un gigante y juan sin miedo, profesor con alumno…</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sz w:val="24"/>
          <w:szCs w:val="24"/>
          <w:highlight w:val="white"/>
          <w:rtl w:val="0"/>
        </w:rPr>
        <w:t xml:space="preserve">3ª SESIÓN “ADIVINA”: representamos famosos; deportes; trabajos</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sz w:val="24"/>
          <w:szCs w:val="24"/>
          <w:highlight w:val="white"/>
          <w:rtl w:val="0"/>
        </w:rPr>
        <w:t xml:space="preserve">4ª SESIÓN “ADIVINA ADIVINANZA”: representamos adivinanzas que son leídas y la respuesta va en forma de sombra; representamos objetos; anuncios</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sz w:val="24"/>
          <w:szCs w:val="24"/>
          <w:highlight w:val="white"/>
          <w:rtl w:val="0"/>
        </w:rPr>
        <w:t xml:space="preserve">5ª SESIÓN ¿QUIÉN SOY?: representamos animales; anuncios de televisión; cuentos; películas</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sz w:val="24"/>
          <w:szCs w:val="24"/>
          <w:highlight w:val="white"/>
          <w:rtl w:val="0"/>
        </w:rPr>
        <w:t xml:space="preserve">6ª SESIÓN “DE VIAJE”: representamos lugares del mundo; figuras; repetimos el juego de sesiones anteriores que más les guste</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sz w:val="24"/>
          <w:szCs w:val="24"/>
          <w:highlight w:val="white"/>
          <w:rtl w:val="0"/>
        </w:rPr>
        <w:t xml:space="preserve">7ª SESIÓN “AHORA CON LAS MANOS”: experimentando con la técnica de las manos representamos diferentes animales que les enseñamos mediante unas fotocopias y tratan de reproducirlas.</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sz w:val="24"/>
          <w:szCs w:val="24"/>
          <w:highlight w:val="white"/>
          <w:rtl w:val="0"/>
        </w:rPr>
        <w:t xml:space="preserve">8ª SESIÓN “EVALUACIÓN”: con el juego del tabú tratan de representar las palabras que les vienen en la tarjeta y adivinar las de sus compañeros cuando las representan.</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sz w:val="24"/>
          <w:szCs w:val="24"/>
          <w:highlight w:val="white"/>
          <w:rtl w:val="0"/>
        </w:rPr>
        <w:t xml:space="preserve">En el caso de realizar una obra para ser vista por sus compañeros, padres, etc, necesitaremos más sesiones para prepararla o acortar de la que tenemos destinadas</w:t>
      </w:r>
    </w:p>
    <w:p w:rsidR="00000000" w:rsidDel="00000000" w:rsidP="00000000" w:rsidRDefault="00000000" w:rsidRPr="00000000">
      <w:pPr>
        <w:pBdr/>
        <w:spacing w:after="120" w:before="120" w:lineRule="auto"/>
        <w:contextualSpacing w:val="0"/>
        <w:rPr>
          <w:b w:val="1"/>
          <w:sz w:val="24"/>
          <w:szCs w:val="24"/>
          <w:highlight w:val="white"/>
          <w:u w:val="single"/>
        </w:rPr>
      </w:pPr>
      <w:r w:rsidDel="00000000" w:rsidR="00000000" w:rsidRPr="00000000">
        <w:rPr>
          <w:b w:val="1"/>
          <w:sz w:val="24"/>
          <w:szCs w:val="24"/>
          <w:highlight w:val="white"/>
          <w:u w:val="single"/>
          <w:rtl w:val="0"/>
        </w:rPr>
        <w:t xml:space="preserve">ELEMENTOS TRANSVERSALES</w:t>
      </w:r>
    </w:p>
    <w:p w:rsidR="00000000" w:rsidDel="00000000" w:rsidP="00000000" w:rsidRDefault="00000000" w:rsidRPr="00000000">
      <w:pPr>
        <w:keepNext w:val="0"/>
        <w:keepLines w:val="0"/>
        <w:widowControl w:val="1"/>
        <w:pBdr/>
        <w:spacing w:after="120" w:before="120" w:line="276" w:lineRule="auto"/>
        <w:ind w:left="0" w:right="0" w:firstLine="0"/>
        <w:contextualSpacing w:val="0"/>
        <w:jc w:val="left"/>
        <w:rPr>
          <w:sz w:val="24"/>
          <w:szCs w:val="24"/>
          <w:highlight w:val="white"/>
        </w:rPr>
      </w:pPr>
      <w:r w:rsidDel="00000000" w:rsidR="00000000" w:rsidRPr="00000000">
        <w:rPr>
          <w:sz w:val="24"/>
          <w:szCs w:val="24"/>
          <w:highlight w:val="white"/>
          <w:rtl w:val="0"/>
        </w:rPr>
        <w:t xml:space="preserve">Ed.cívica Constitucional: respeto por su compañeros y material, valoración de las posibilidades y limitaciones propias y ajenas.. </w:t>
      </w:r>
    </w:p>
    <w:p w:rsidR="00000000" w:rsidDel="00000000" w:rsidP="00000000" w:rsidRDefault="00000000" w:rsidRPr="00000000">
      <w:pPr>
        <w:keepNext w:val="0"/>
        <w:keepLines w:val="0"/>
        <w:widowControl w:val="1"/>
        <w:pBdr/>
        <w:spacing w:after="120" w:before="120" w:line="276" w:lineRule="auto"/>
        <w:ind w:left="0" w:right="0" w:firstLine="0"/>
        <w:contextualSpacing w:val="0"/>
        <w:jc w:val="left"/>
        <w:rPr>
          <w:sz w:val="24"/>
          <w:szCs w:val="24"/>
          <w:highlight w:val="white"/>
        </w:rPr>
      </w:pPr>
      <w:r w:rsidDel="00000000" w:rsidR="00000000" w:rsidRPr="00000000">
        <w:rPr>
          <w:sz w:val="24"/>
          <w:szCs w:val="24"/>
          <w:highlight w:val="white"/>
          <w:rtl w:val="0"/>
        </w:rPr>
        <w:t xml:space="preserve">Educación audiovisual: mediante la composición de las láminas que se proyectaran en las sombras</w:t>
      </w:r>
    </w:p>
    <w:p w:rsidR="00000000" w:rsidDel="00000000" w:rsidP="00000000" w:rsidRDefault="00000000" w:rsidRPr="00000000">
      <w:pPr>
        <w:keepNext w:val="0"/>
        <w:keepLines w:val="0"/>
        <w:widowControl w:val="1"/>
        <w:pBdr/>
        <w:spacing w:after="120" w:before="120" w:line="276" w:lineRule="auto"/>
        <w:ind w:left="0" w:right="0" w:firstLine="0"/>
        <w:contextualSpacing w:val="0"/>
        <w:jc w:val="left"/>
        <w:rPr>
          <w:sz w:val="24"/>
          <w:szCs w:val="24"/>
          <w:highlight w:val="white"/>
        </w:rPr>
      </w:pPr>
      <w:r w:rsidDel="00000000" w:rsidR="00000000" w:rsidRPr="00000000">
        <w:rPr>
          <w:sz w:val="24"/>
          <w:szCs w:val="24"/>
          <w:highlight w:val="white"/>
          <w:rtl w:val="0"/>
        </w:rPr>
        <w:t xml:space="preserve">Comprensión lectora: mediante la respuesta a las preguntas formuladas con la lectura de la leyenda, la interpretación de la adivinanzas...</w:t>
      </w:r>
    </w:p>
    <w:p w:rsidR="00000000" w:rsidDel="00000000" w:rsidP="00000000" w:rsidRDefault="00000000" w:rsidRPr="00000000">
      <w:pPr>
        <w:keepNext w:val="0"/>
        <w:keepLines w:val="0"/>
        <w:widowControl w:val="1"/>
        <w:pBdr/>
        <w:spacing w:after="120" w:before="120" w:line="276" w:lineRule="auto"/>
        <w:ind w:left="0" w:right="0" w:firstLine="0"/>
        <w:contextualSpacing w:val="0"/>
        <w:jc w:val="left"/>
        <w:rPr>
          <w:b w:val="1"/>
          <w:sz w:val="24"/>
          <w:szCs w:val="24"/>
          <w:highlight w:val="white"/>
          <w:u w:val="single"/>
        </w:rPr>
      </w:pPr>
      <w:r w:rsidDel="00000000" w:rsidR="00000000" w:rsidRPr="00000000">
        <w:rPr>
          <w:b w:val="1"/>
          <w:sz w:val="24"/>
          <w:szCs w:val="24"/>
          <w:highlight w:val="white"/>
          <w:u w:val="single"/>
          <w:rtl w:val="0"/>
        </w:rPr>
        <w:t xml:space="preserve">ATENCIÓN A LA DIVERSIDAD</w:t>
      </w:r>
    </w:p>
    <w:p w:rsidR="00000000" w:rsidDel="00000000" w:rsidP="00000000" w:rsidRDefault="00000000" w:rsidRPr="00000000">
      <w:pPr>
        <w:keepNext w:val="0"/>
        <w:keepLines w:val="0"/>
        <w:widowControl w:val="1"/>
        <w:pBdr/>
        <w:spacing w:after="120" w:before="120" w:line="276" w:lineRule="auto"/>
        <w:ind w:left="0" w:right="0" w:firstLine="0"/>
        <w:contextualSpacing w:val="0"/>
        <w:jc w:val="left"/>
        <w:rPr>
          <w:sz w:val="24"/>
          <w:szCs w:val="24"/>
          <w:highlight w:val="white"/>
        </w:rPr>
      </w:pPr>
      <w:r w:rsidDel="00000000" w:rsidR="00000000" w:rsidRPr="00000000">
        <w:rPr>
          <w:sz w:val="24"/>
          <w:szCs w:val="24"/>
          <w:highlight w:val="white"/>
          <w:rtl w:val="0"/>
        </w:rPr>
        <w:t xml:space="preserve">Esta es una unidad que se ajusta muy bien a los diferentes ritmos del aula. Las diferencias las podemos encontrar en la creatividad que tenga cada niño, siendo los más creativos los que nos sorprendan en sus representaciones, pero hay que partir de la concepción que en expresión corporal y sobre todo en teatro de sombras, no hay realizaciones buenas ni malas, todas son válidas porque cada uno lo interpreta y representa como considera. Es por ello que no precisa de medidas especiales.</w:t>
      </w:r>
    </w:p>
    <w:p w:rsidR="00000000" w:rsidDel="00000000" w:rsidP="00000000" w:rsidRDefault="00000000" w:rsidRPr="00000000">
      <w:pPr>
        <w:keepNext w:val="0"/>
        <w:keepLines w:val="0"/>
        <w:widowControl w:val="1"/>
        <w:pBdr/>
        <w:spacing w:after="120" w:before="120" w:line="276" w:lineRule="auto"/>
        <w:ind w:left="0" w:right="0" w:firstLine="0"/>
        <w:contextualSpacing w:val="0"/>
        <w:jc w:val="left"/>
        <w:rPr>
          <w:sz w:val="24"/>
          <w:szCs w:val="24"/>
          <w:highlight w:val="white"/>
        </w:rPr>
      </w:pPr>
      <w:r w:rsidDel="00000000" w:rsidR="00000000" w:rsidRPr="00000000">
        <w:rPr>
          <w:sz w:val="24"/>
          <w:szCs w:val="24"/>
          <w:highlight w:val="white"/>
          <w:rtl w:val="0"/>
        </w:rPr>
        <w:t xml:space="preserve">Al desarrollarse detrás de un telón y no verse al alumno cuando lo representa, permite más desinhibición y por lo tanto mayor participación por parte de todos.</w:t>
      </w:r>
    </w:p>
    <w:p w:rsidR="00000000" w:rsidDel="00000000" w:rsidP="00000000" w:rsidRDefault="00000000" w:rsidRPr="00000000">
      <w:pPr>
        <w:keepNext w:val="0"/>
        <w:keepLines w:val="0"/>
        <w:widowControl w:val="1"/>
        <w:pBdr/>
        <w:spacing w:after="120" w:before="120" w:line="276" w:lineRule="auto"/>
        <w:ind w:left="0" w:right="0" w:firstLine="0"/>
        <w:contextualSpacing w:val="0"/>
        <w:jc w:val="left"/>
        <w:rPr>
          <w:sz w:val="24"/>
          <w:szCs w:val="24"/>
          <w:highlight w:val="white"/>
        </w:rPr>
      </w:pPr>
      <w:r w:rsidDel="00000000" w:rsidR="00000000" w:rsidRPr="00000000">
        <w:rPr>
          <w:rtl w:val="0"/>
        </w:rPr>
      </w:r>
    </w:p>
    <w:tbl>
      <w:tblPr>
        <w:tblStyle w:val="Table1"/>
        <w:bidiVisual w:val="0"/>
        <w:tblW w:w="8160.0" w:type="dxa"/>
        <w:jc w:val="left"/>
        <w:tblInd w:w="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415"/>
        <w:gridCol w:w="2430"/>
        <w:gridCol w:w="255"/>
        <w:gridCol w:w="255"/>
        <w:gridCol w:w="255"/>
        <w:gridCol w:w="255"/>
        <w:gridCol w:w="255"/>
        <w:gridCol w:w="255"/>
        <w:gridCol w:w="255"/>
        <w:gridCol w:w="255"/>
        <w:gridCol w:w="255"/>
        <w:gridCol w:w="255"/>
        <w:gridCol w:w="255"/>
        <w:gridCol w:w="255"/>
        <w:gridCol w:w="255"/>
        <w:tblGridChange w:id="0">
          <w:tblGrid>
            <w:gridCol w:w="2415"/>
            <w:gridCol w:w="2430"/>
            <w:gridCol w:w="255"/>
            <w:gridCol w:w="255"/>
            <w:gridCol w:w="255"/>
            <w:gridCol w:w="255"/>
            <w:gridCol w:w="255"/>
            <w:gridCol w:w="255"/>
            <w:gridCol w:w="255"/>
            <w:gridCol w:w="255"/>
            <w:gridCol w:w="255"/>
            <w:gridCol w:w="255"/>
            <w:gridCol w:w="255"/>
            <w:gridCol w:w="255"/>
            <w:gridCol w:w="255"/>
          </w:tblGrid>
        </w:tblGridChange>
      </w:tblGrid>
      <w:tr>
        <w:tc>
          <w:tcPr>
            <w:tcBorders>
              <w:top w:color="000000" w:space="0" w:sz="8" w:val="single"/>
              <w:left w:color="000000" w:space="0" w:sz="8" w:val="single"/>
              <w:bottom w:color="000000" w:space="0" w:sz="8" w:val="single"/>
              <w:right w:color="000000" w:space="0" w:sz="8" w:val="single"/>
            </w:tcBorders>
            <w:shd w:fill="d9d9d9"/>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d9d9d9" w:val="clear"/>
              </w:rPr>
            </w:pPr>
            <w:r w:rsidDel="00000000" w:rsidR="00000000" w:rsidRPr="00000000">
              <w:rPr>
                <w:sz w:val="24"/>
                <w:szCs w:val="24"/>
                <w:shd w:fill="d9d9d9" w:val="clear"/>
                <w:rtl w:val="0"/>
              </w:rPr>
              <w:t xml:space="preserve">CRITERIOS</w:t>
            </w:r>
          </w:p>
        </w:tc>
        <w:tc>
          <w:tcPr>
            <w:tcBorders>
              <w:top w:color="000000" w:space="0" w:sz="8" w:val="single"/>
              <w:left w:color="000000" w:space="0" w:sz="8" w:val="single"/>
              <w:bottom w:color="000000" w:space="0" w:sz="8" w:val="single"/>
              <w:right w:color="000000" w:space="0" w:sz="8" w:val="single"/>
            </w:tcBorders>
            <w:shd w:fill="d9d9d9"/>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d9d9d9" w:val="clear"/>
              </w:rPr>
            </w:pPr>
            <w:r w:rsidDel="00000000" w:rsidR="00000000" w:rsidRPr="00000000">
              <w:rPr>
                <w:sz w:val="24"/>
                <w:szCs w:val="24"/>
                <w:shd w:fill="d9d9d9" w:val="clear"/>
                <w:rtl w:val="0"/>
              </w:rPr>
              <w:t xml:space="preserve">ESTÁNDARES</w:t>
            </w:r>
          </w:p>
        </w:tc>
        <w:tc>
          <w:tcPr>
            <w:tcBorders>
              <w:top w:color="000000" w:space="0" w:sz="8" w:val="single"/>
              <w:bottom w:color="000000" w:space="0" w:sz="8" w:val="single"/>
              <w:right w:color="000000" w:space="0" w:sz="8" w:val="single"/>
            </w:tcBorders>
            <w:shd w:fill="d9d9d9"/>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d9d9d9" w:val="clear"/>
              </w:rPr>
            </w:pPr>
            <w:r w:rsidDel="00000000" w:rsidR="00000000" w:rsidRPr="00000000">
              <w:rPr>
                <w:sz w:val="24"/>
                <w:szCs w:val="24"/>
                <w:shd w:fill="d9d9d9" w:val="clear"/>
                <w:rtl w:val="0"/>
              </w:rPr>
              <w:t xml:space="preserve">1</w:t>
            </w:r>
          </w:p>
        </w:tc>
        <w:tc>
          <w:tcPr>
            <w:tcBorders>
              <w:top w:color="000000" w:space="0" w:sz="8" w:val="single"/>
              <w:bottom w:color="000000" w:space="0" w:sz="8" w:val="single"/>
              <w:right w:color="000000" w:space="0" w:sz="8" w:val="single"/>
            </w:tcBorders>
            <w:shd w:fill="d9d9d9"/>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d9d9d9" w:val="clear"/>
              </w:rPr>
            </w:pPr>
            <w:r w:rsidDel="00000000" w:rsidR="00000000" w:rsidRPr="00000000">
              <w:rPr>
                <w:sz w:val="24"/>
                <w:szCs w:val="24"/>
                <w:shd w:fill="d9d9d9" w:val="clear"/>
                <w:rtl w:val="0"/>
              </w:rPr>
              <w:t xml:space="preserve">2</w:t>
            </w:r>
          </w:p>
        </w:tc>
        <w:tc>
          <w:tcPr>
            <w:tcBorders>
              <w:top w:color="000000" w:space="0" w:sz="8" w:val="single"/>
              <w:bottom w:color="000000" w:space="0" w:sz="8" w:val="single"/>
              <w:right w:color="000000" w:space="0" w:sz="8" w:val="single"/>
            </w:tcBorders>
            <w:shd w:fill="d9d9d9"/>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d9d9d9" w:val="clear"/>
              </w:rPr>
            </w:pPr>
            <w:r w:rsidDel="00000000" w:rsidR="00000000" w:rsidRPr="00000000">
              <w:rPr>
                <w:sz w:val="24"/>
                <w:szCs w:val="24"/>
                <w:shd w:fill="d9d9d9" w:val="clear"/>
                <w:rtl w:val="0"/>
              </w:rPr>
              <w:t xml:space="preserve">3</w:t>
            </w:r>
          </w:p>
        </w:tc>
        <w:tc>
          <w:tcPr>
            <w:tcBorders>
              <w:top w:color="000000" w:space="0" w:sz="8" w:val="single"/>
              <w:bottom w:color="000000" w:space="0" w:sz="8" w:val="single"/>
              <w:right w:color="000000" w:space="0" w:sz="8" w:val="single"/>
            </w:tcBorders>
            <w:shd w:fill="d9d9d9"/>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d9d9d9" w:val="clear"/>
              </w:rPr>
            </w:pPr>
            <w:r w:rsidDel="00000000" w:rsidR="00000000" w:rsidRPr="00000000">
              <w:rPr>
                <w:sz w:val="24"/>
                <w:szCs w:val="24"/>
                <w:shd w:fill="d9d9d9" w:val="clear"/>
                <w:rtl w:val="0"/>
              </w:rPr>
              <w:t xml:space="preserve">4</w:t>
            </w:r>
          </w:p>
        </w:tc>
        <w:tc>
          <w:tcPr>
            <w:tcBorders>
              <w:top w:color="000000" w:space="0" w:sz="8" w:val="single"/>
              <w:bottom w:color="000000" w:space="0" w:sz="8" w:val="single"/>
              <w:right w:color="000000" w:space="0" w:sz="8" w:val="single"/>
            </w:tcBorders>
            <w:shd w:fill="d9d9d9"/>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d9d9d9" w:val="clear"/>
              </w:rPr>
            </w:pPr>
            <w:r w:rsidDel="00000000" w:rsidR="00000000" w:rsidRPr="00000000">
              <w:rPr>
                <w:sz w:val="24"/>
                <w:szCs w:val="24"/>
                <w:shd w:fill="d9d9d9" w:val="clear"/>
                <w:rtl w:val="0"/>
              </w:rPr>
              <w:t xml:space="preserve">5</w:t>
            </w:r>
          </w:p>
        </w:tc>
        <w:tc>
          <w:tcPr>
            <w:tcBorders>
              <w:top w:color="000000" w:space="0" w:sz="8" w:val="single"/>
              <w:bottom w:color="000000" w:space="0" w:sz="8" w:val="single"/>
              <w:right w:color="000000" w:space="0" w:sz="8" w:val="single"/>
            </w:tcBorders>
            <w:shd w:fill="d9d9d9"/>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d9d9d9" w:val="clear"/>
              </w:rPr>
            </w:pPr>
            <w:r w:rsidDel="00000000" w:rsidR="00000000" w:rsidRPr="00000000">
              <w:rPr>
                <w:sz w:val="24"/>
                <w:szCs w:val="24"/>
                <w:shd w:fill="d9d9d9" w:val="clear"/>
                <w:rtl w:val="0"/>
              </w:rPr>
              <w:t xml:space="preserve">6</w:t>
            </w:r>
          </w:p>
        </w:tc>
        <w:tc>
          <w:tcPr>
            <w:tcBorders>
              <w:top w:color="000000" w:space="0" w:sz="8" w:val="single"/>
              <w:bottom w:color="000000" w:space="0" w:sz="8" w:val="single"/>
              <w:right w:color="000000" w:space="0" w:sz="18" w:val="single"/>
            </w:tcBorders>
            <w:shd w:fill="d9d9d9"/>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d9d9d9" w:val="clear"/>
              </w:rPr>
            </w:pPr>
            <w:r w:rsidDel="00000000" w:rsidR="00000000" w:rsidRPr="00000000">
              <w:rPr>
                <w:sz w:val="24"/>
                <w:szCs w:val="24"/>
                <w:shd w:fill="d9d9d9" w:val="clear"/>
                <w:rtl w:val="0"/>
              </w:rPr>
              <w:t xml:space="preserve">7</w:t>
            </w:r>
          </w:p>
        </w:tc>
        <w:tc>
          <w:tcPr>
            <w:tcBorders>
              <w:top w:color="000000" w:space="0" w:sz="8" w:val="single"/>
              <w:bottom w:color="000000" w:space="0" w:sz="8" w:val="single"/>
              <w:right w:color="000000" w:space="0" w:sz="8" w:val="single"/>
            </w:tcBorders>
            <w:shd w:fill="d9d9d9"/>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d9d9d9" w:val="clear"/>
              </w:rPr>
            </w:pPr>
            <w:r w:rsidDel="00000000" w:rsidR="00000000" w:rsidRPr="00000000">
              <w:rPr>
                <w:sz w:val="24"/>
                <w:szCs w:val="24"/>
                <w:shd w:fill="d9d9d9" w:val="clear"/>
                <w:rtl w:val="0"/>
              </w:rPr>
              <w:t xml:space="preserve">1</w:t>
            </w:r>
          </w:p>
        </w:tc>
        <w:tc>
          <w:tcPr>
            <w:tcBorders>
              <w:top w:color="000000" w:space="0" w:sz="8" w:val="single"/>
              <w:bottom w:color="000000" w:space="0" w:sz="8" w:val="single"/>
              <w:right w:color="000000" w:space="0" w:sz="8" w:val="single"/>
            </w:tcBorders>
            <w:shd w:fill="d9d9d9"/>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d9d9d9" w:val="clear"/>
              </w:rPr>
            </w:pPr>
            <w:r w:rsidDel="00000000" w:rsidR="00000000" w:rsidRPr="00000000">
              <w:rPr>
                <w:sz w:val="24"/>
                <w:szCs w:val="24"/>
                <w:shd w:fill="d9d9d9" w:val="clear"/>
                <w:rtl w:val="0"/>
              </w:rPr>
              <w:t xml:space="preserve">2</w:t>
            </w:r>
          </w:p>
        </w:tc>
        <w:tc>
          <w:tcPr>
            <w:tcBorders>
              <w:top w:color="000000" w:space="0" w:sz="8" w:val="single"/>
              <w:bottom w:color="000000" w:space="0" w:sz="8" w:val="single"/>
              <w:right w:color="000000" w:space="0" w:sz="8" w:val="single"/>
            </w:tcBorders>
            <w:shd w:fill="d9d9d9"/>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d9d9d9" w:val="clear"/>
              </w:rPr>
            </w:pPr>
            <w:r w:rsidDel="00000000" w:rsidR="00000000" w:rsidRPr="00000000">
              <w:rPr>
                <w:sz w:val="24"/>
                <w:szCs w:val="24"/>
                <w:shd w:fill="d9d9d9" w:val="clear"/>
                <w:rtl w:val="0"/>
              </w:rPr>
              <w:t xml:space="preserve">3</w:t>
            </w:r>
          </w:p>
        </w:tc>
        <w:tc>
          <w:tcPr>
            <w:tcBorders>
              <w:top w:color="000000" w:space="0" w:sz="8" w:val="single"/>
              <w:bottom w:color="000000" w:space="0" w:sz="8" w:val="single"/>
              <w:right w:color="000000" w:space="0" w:sz="8" w:val="single"/>
            </w:tcBorders>
            <w:shd w:fill="d9d9d9"/>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d9d9d9" w:val="clear"/>
              </w:rPr>
            </w:pPr>
            <w:r w:rsidDel="00000000" w:rsidR="00000000" w:rsidRPr="00000000">
              <w:rPr>
                <w:sz w:val="24"/>
                <w:szCs w:val="24"/>
                <w:shd w:fill="d9d9d9" w:val="clear"/>
                <w:rtl w:val="0"/>
              </w:rPr>
              <w:t xml:space="preserve">4</w:t>
            </w:r>
          </w:p>
        </w:tc>
        <w:tc>
          <w:tcPr>
            <w:tcBorders>
              <w:top w:color="000000" w:space="0" w:sz="8" w:val="single"/>
              <w:bottom w:color="000000" w:space="0" w:sz="8" w:val="single"/>
              <w:right w:color="000000" w:space="0" w:sz="8" w:val="single"/>
            </w:tcBorders>
            <w:shd w:fill="d9d9d9"/>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d9d9d9" w:val="clear"/>
              </w:rPr>
            </w:pPr>
            <w:r w:rsidDel="00000000" w:rsidR="00000000" w:rsidRPr="00000000">
              <w:rPr>
                <w:sz w:val="24"/>
                <w:szCs w:val="24"/>
                <w:shd w:fill="d9d9d9" w:val="clear"/>
                <w:rtl w:val="0"/>
              </w:rPr>
              <w:t xml:space="preserve">5</w:t>
            </w:r>
          </w:p>
        </w:tc>
        <w:tc>
          <w:tcPr>
            <w:tcBorders>
              <w:top w:color="000000" w:space="0" w:sz="8" w:val="single"/>
              <w:bottom w:color="000000" w:space="0" w:sz="8" w:val="single"/>
              <w:right w:color="000000" w:space="0" w:sz="8" w:val="single"/>
            </w:tcBorders>
            <w:shd w:fill="d9d9d9"/>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d9d9d9" w:val="clear"/>
              </w:rPr>
            </w:pPr>
            <w:r w:rsidDel="00000000" w:rsidR="00000000" w:rsidRPr="00000000">
              <w:rPr>
                <w:sz w:val="24"/>
                <w:szCs w:val="24"/>
                <w:shd w:fill="d9d9d9" w:val="clear"/>
                <w:rtl w:val="0"/>
              </w:rPr>
              <w:t xml:space="preserve">6</w:t>
            </w:r>
          </w:p>
        </w:tc>
      </w:tr>
      <w:tr>
        <w:trPr>
          <w:trHeight w:val="440" w:hRule="atLeast"/>
        </w:trPr>
        <w:tc>
          <w:tcPr>
            <w:vMerge w:val="restart"/>
            <w:tcBorders>
              <w:left w:color="000000" w:space="0" w:sz="8" w:val="single"/>
              <w:bottom w:color="000000" w:space="0" w:sz="8" w:val="single"/>
              <w:right w:color="000000" w:space="0" w:sz="8" w:val="single"/>
            </w:tcBorders>
            <w:shd w:fill="dbe5f1"/>
            <w:tcMar>
              <w:top w:w="100.0" w:type="dxa"/>
              <w:left w:w="100.0" w:type="dxa"/>
              <w:bottom w:w="100.0" w:type="dxa"/>
              <w:right w:w="100.0" w:type="dxa"/>
            </w:tcMar>
          </w:tcPr>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rtl w:val="0"/>
              </w:rPr>
            </w:r>
          </w:p>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sz w:val="24"/>
                <w:szCs w:val="24"/>
                <w:shd w:fill="dbe5f1" w:val="clear"/>
                <w:rtl w:val="0"/>
              </w:rPr>
              <w:t xml:space="preserve">1.Utilizar los recursos expresivos del cuerpo y el movimiento, de forma estética y creativa, comunicando sensaciones, emociones e ideas.</w:t>
            </w:r>
          </w:p>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rtl w:val="0"/>
              </w:rPr>
            </w:r>
          </w:p>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rtl w:val="0"/>
              </w:rPr>
            </w:r>
          </w:p>
        </w:tc>
        <w:tc>
          <w:tcPr>
            <w:tcBorders>
              <w:left w:color="000000" w:space="0" w:sz="8" w:val="single"/>
              <w:bottom w:color="000000" w:space="0" w:sz="8" w:val="single"/>
              <w:right w:color="000000" w:space="0" w:sz="8" w:val="single"/>
            </w:tcBorders>
            <w:shd w:fill="dbe5f1"/>
            <w:tcMar>
              <w:top w:w="100.0" w:type="dxa"/>
              <w:left w:w="100.0" w:type="dxa"/>
              <w:bottom w:w="100.0" w:type="dxa"/>
              <w:right w:w="100.0" w:type="dxa"/>
            </w:tcMar>
          </w:tcPr>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sz w:val="24"/>
                <w:szCs w:val="24"/>
                <w:shd w:fill="dbe5f1" w:val="clear"/>
                <w:rtl w:val="0"/>
              </w:rPr>
              <w:t xml:space="preserve">1.3.Muestra buena disposición para solucionar los conflictos de manera razonable</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X</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1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X</w:t>
            </w:r>
          </w:p>
        </w:tc>
      </w:tr>
      <w:tr>
        <w:trPr>
          <w:trHeight w:val="440" w:hRule="atLeast"/>
        </w:trPr>
        <w:tc>
          <w:tcPr>
            <w:vMerge w:val="continue"/>
            <w:tcBorders>
              <w:left w:color="000000" w:space="0" w:sz="8" w:val="single"/>
              <w:bottom w:color="000000" w:space="0" w:sz="8" w:val="single"/>
              <w:right w:color="000000" w:space="0" w:sz="8" w:val="single"/>
            </w:tcBorders>
            <w:shd w:fill="dbe5f1"/>
            <w:tcMar>
              <w:top w:w="100.0" w:type="dxa"/>
              <w:left w:w="100.0" w:type="dxa"/>
              <w:bottom w:w="100.0" w:type="dxa"/>
              <w:right w:w="100.0" w:type="dxa"/>
            </w:tcMar>
          </w:tcPr>
          <w:p w:rsidR="00000000" w:rsidDel="00000000" w:rsidP="00000000" w:rsidRDefault="00000000" w:rsidRPr="00000000">
            <w:pPr>
              <w:pBdr/>
              <w:spacing w:after="0" w:before="0" w:line="240" w:lineRule="auto"/>
              <w:ind w:left="0" w:firstLine="0"/>
              <w:contextualSpacing w:val="0"/>
              <w:rPr>
                <w:sz w:val="24"/>
                <w:szCs w:val="24"/>
                <w:shd w:fill="dbe5f1" w:val="clear"/>
              </w:rPr>
            </w:pPr>
            <w:r w:rsidDel="00000000" w:rsidR="00000000" w:rsidRPr="00000000">
              <w:rPr>
                <w:rtl w:val="0"/>
              </w:rPr>
            </w:r>
          </w:p>
        </w:tc>
        <w:tc>
          <w:tcPr>
            <w:tcBorders>
              <w:left w:color="000000" w:space="0" w:sz="8" w:val="single"/>
              <w:bottom w:color="000000" w:space="0" w:sz="8" w:val="single"/>
              <w:right w:color="000000" w:space="0" w:sz="8" w:val="single"/>
            </w:tcBorders>
            <w:shd w:fill="dbe5f1"/>
            <w:tcMar>
              <w:top w:w="100.0" w:type="dxa"/>
              <w:left w:w="100.0" w:type="dxa"/>
              <w:bottom w:w="100.0" w:type="dxa"/>
              <w:right w:w="100.0" w:type="dxa"/>
            </w:tcMar>
          </w:tcPr>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sz w:val="24"/>
                <w:szCs w:val="24"/>
                <w:shd w:fill="dbe5f1" w:val="clear"/>
                <w:rtl w:val="0"/>
              </w:rPr>
              <w:t xml:space="preserve">1.1Representa personajes, situaciones, ideas y sentimientos, utilizando los recursos expresivos del cuerpo individualmente, en parejas o en grupos</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X</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1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X</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X</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r>
      <w:tr>
        <w:trPr>
          <w:trHeight w:val="440" w:hRule="atLeast"/>
        </w:trPr>
        <w:tc>
          <w:tcPr>
            <w:vMerge w:val="continue"/>
            <w:tcBorders>
              <w:left w:color="000000" w:space="0" w:sz="8" w:val="single"/>
              <w:bottom w:color="000000" w:space="0" w:sz="8" w:val="single"/>
              <w:right w:color="000000" w:space="0" w:sz="8" w:val="single"/>
            </w:tcBorders>
            <w:shd w:fill="dbe5f1"/>
            <w:tcMar>
              <w:top w:w="100.0" w:type="dxa"/>
              <w:left w:w="100.0" w:type="dxa"/>
              <w:bottom w:w="100.0" w:type="dxa"/>
              <w:right w:w="100.0" w:type="dxa"/>
            </w:tcMar>
          </w:tcPr>
          <w:p w:rsidR="00000000" w:rsidDel="00000000" w:rsidP="00000000" w:rsidRDefault="00000000" w:rsidRPr="00000000">
            <w:pPr>
              <w:pBdr/>
              <w:spacing w:after="0" w:before="0" w:line="240" w:lineRule="auto"/>
              <w:ind w:left="0" w:firstLine="0"/>
              <w:contextualSpacing w:val="0"/>
              <w:rPr>
                <w:sz w:val="24"/>
                <w:szCs w:val="24"/>
                <w:shd w:fill="dbe5f1" w:val="clear"/>
              </w:rPr>
            </w:pPr>
            <w:r w:rsidDel="00000000" w:rsidR="00000000" w:rsidRPr="00000000">
              <w:rPr>
                <w:rtl w:val="0"/>
              </w:rPr>
            </w:r>
          </w:p>
        </w:tc>
        <w:tc>
          <w:tcPr>
            <w:tcBorders>
              <w:left w:color="000000" w:space="0" w:sz="8" w:val="single"/>
              <w:bottom w:color="000000" w:space="0" w:sz="8" w:val="single"/>
              <w:right w:color="000000" w:space="0" w:sz="8" w:val="single"/>
            </w:tcBorders>
            <w:shd w:fill="dbe5f1"/>
            <w:tcMar>
              <w:top w:w="100.0" w:type="dxa"/>
              <w:left w:w="100.0" w:type="dxa"/>
              <w:bottom w:w="100.0" w:type="dxa"/>
              <w:right w:w="100.0" w:type="dxa"/>
            </w:tcMar>
          </w:tcPr>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sz w:val="24"/>
                <w:szCs w:val="24"/>
                <w:shd w:fill="dbe5f1" w:val="clear"/>
                <w:rtl w:val="0"/>
              </w:rPr>
              <w:t xml:space="preserve">1.2. Representa o expresa movimientos a partir de estímulos rítmicos o musicales, individualmente, en parejas o grupos. </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X</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1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X</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X</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r>
      <w:tr>
        <w:trPr>
          <w:trHeight w:val="440" w:hRule="atLeast"/>
        </w:trPr>
        <w:tc>
          <w:tcPr>
            <w:vMerge w:val="restart"/>
            <w:tcBorders>
              <w:left w:color="000000" w:space="0" w:sz="8" w:val="single"/>
              <w:bottom w:color="000000" w:space="0" w:sz="8" w:val="single"/>
              <w:right w:color="000000" w:space="0" w:sz="8" w:val="single"/>
            </w:tcBorders>
            <w:shd w:fill="dbe5f1"/>
            <w:tcMar>
              <w:top w:w="100.0" w:type="dxa"/>
              <w:left w:w="100.0" w:type="dxa"/>
              <w:bottom w:w="100.0" w:type="dxa"/>
              <w:right w:w="100.0" w:type="dxa"/>
            </w:tcMar>
          </w:tcPr>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sz w:val="24"/>
                <w:szCs w:val="24"/>
                <w:shd w:fill="dbe5f1" w:val="clear"/>
                <w:rtl w:val="0"/>
              </w:rPr>
              <w:t xml:space="preserve">2.Valorar, aceptar y respetar la propia realidad corporal y la de los demás, mostrando una actitud reflexiva y crítica</w:t>
            </w:r>
          </w:p>
        </w:tc>
        <w:tc>
          <w:tcPr>
            <w:tcBorders>
              <w:left w:color="000000" w:space="0" w:sz="8" w:val="single"/>
              <w:bottom w:color="000000" w:space="0" w:sz="8" w:val="single"/>
              <w:right w:color="000000" w:space="0" w:sz="8" w:val="single"/>
            </w:tcBorders>
            <w:shd w:fill="dbe5f1"/>
            <w:tcMar>
              <w:top w:w="100.0" w:type="dxa"/>
              <w:left w:w="100.0" w:type="dxa"/>
              <w:bottom w:w="100.0" w:type="dxa"/>
              <w:right w:w="100.0" w:type="dxa"/>
            </w:tcMar>
          </w:tcPr>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sz w:val="24"/>
                <w:szCs w:val="24"/>
                <w:shd w:fill="dbe5f1" w:val="clear"/>
                <w:rtl w:val="0"/>
              </w:rPr>
              <w:t xml:space="preserve">2.1.  Muestra interés y participa en actividades artístico-expresivas, respetando a sus compañeros, materiales y espacios. </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x</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 </w:t>
            </w:r>
          </w:p>
        </w:tc>
        <w:tc>
          <w:tcPr>
            <w:tcBorders>
              <w:bottom w:color="000000" w:space="0" w:sz="8" w:val="single"/>
              <w:right w:color="000000" w:space="0" w:sz="1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sz w:val="24"/>
                <w:szCs w:val="24"/>
                <w:shd w:fill="f2dbdb" w:val="clear"/>
                <w:rtl w:val="0"/>
              </w:rPr>
              <w:t xml:space="preserve">x</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X</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sz w:val="24"/>
                <w:szCs w:val="24"/>
                <w:shd w:fill="e5dfec" w:val="clear"/>
                <w:rtl w:val="0"/>
              </w:rPr>
              <w:t xml:space="preserve"> </w:t>
            </w:r>
          </w:p>
        </w:tc>
      </w:tr>
      <w:tr>
        <w:trPr>
          <w:trHeight w:val="440" w:hRule="atLeast"/>
        </w:trPr>
        <w:tc>
          <w:tcPr>
            <w:vMerge w:val="continue"/>
            <w:tcBorders>
              <w:left w:color="000000" w:space="0" w:sz="8" w:val="single"/>
              <w:bottom w:color="000000" w:space="0" w:sz="8" w:val="single"/>
              <w:right w:color="000000" w:space="0" w:sz="8" w:val="single"/>
            </w:tcBorders>
            <w:shd w:fill="dbe5f1"/>
            <w:tcMar>
              <w:top w:w="100.0" w:type="dxa"/>
              <w:left w:w="100.0" w:type="dxa"/>
              <w:bottom w:w="100.0" w:type="dxa"/>
              <w:right w:w="100.0" w:type="dxa"/>
            </w:tcMar>
          </w:tcPr>
          <w:p w:rsidR="00000000" w:rsidDel="00000000" w:rsidP="00000000" w:rsidRDefault="00000000" w:rsidRPr="00000000">
            <w:pPr>
              <w:pBdr/>
              <w:spacing w:after="0" w:before="0" w:line="240" w:lineRule="auto"/>
              <w:ind w:left="0" w:firstLine="0"/>
              <w:contextualSpacing w:val="0"/>
              <w:rPr>
                <w:sz w:val="24"/>
                <w:szCs w:val="24"/>
                <w:shd w:fill="dbe5f1" w:val="clear"/>
              </w:rPr>
            </w:pPr>
            <w:r w:rsidDel="00000000" w:rsidR="00000000" w:rsidRPr="00000000">
              <w:rPr>
                <w:rtl w:val="0"/>
              </w:rPr>
            </w:r>
          </w:p>
        </w:tc>
        <w:tc>
          <w:tcPr>
            <w:tcBorders>
              <w:left w:color="000000" w:space="0" w:sz="8" w:val="single"/>
              <w:bottom w:color="000000" w:space="0" w:sz="8" w:val="single"/>
              <w:right w:color="000000" w:space="0" w:sz="8" w:val="single"/>
            </w:tcBorders>
            <w:shd w:fill="dbe5f1"/>
            <w:tcMar>
              <w:top w:w="100.0" w:type="dxa"/>
              <w:left w:w="100.0" w:type="dxa"/>
              <w:bottom w:w="100.0" w:type="dxa"/>
              <w:right w:w="100.0" w:type="dxa"/>
            </w:tcMar>
          </w:tcPr>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sz w:val="24"/>
                <w:szCs w:val="24"/>
                <w:shd w:fill="dbe5f1" w:val="clear"/>
                <w:rtl w:val="0"/>
              </w:rPr>
              <w:t xml:space="preserve">2.2.Respeta las normas, mantiene una conducta respetuosa y no perjudica el desarrollo de la actividad.</w:t>
            </w:r>
          </w:p>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rtl w:val="0"/>
              </w:rPr>
            </w:r>
          </w:p>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rtl w:val="0"/>
              </w:rPr>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rtl w:val="0"/>
              </w:rPr>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rtl w:val="0"/>
              </w:rPr>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rtl w:val="0"/>
              </w:rPr>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rtl w:val="0"/>
              </w:rPr>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rtl w:val="0"/>
              </w:rPr>
            </w:r>
          </w:p>
        </w:tc>
        <w:tc>
          <w:tcPr>
            <w:tcBorders>
              <w:bottom w:color="000000" w:space="0" w:sz="8" w:val="single"/>
              <w:right w:color="000000" w:space="0" w:sz="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rtl w:val="0"/>
              </w:rPr>
            </w:r>
          </w:p>
        </w:tc>
        <w:tc>
          <w:tcPr>
            <w:tcBorders>
              <w:bottom w:color="000000" w:space="0" w:sz="8" w:val="single"/>
              <w:right w:color="000000" w:space="0" w:sz="18" w:val="single"/>
            </w:tcBorders>
            <w:shd w:fill="f2dbdb"/>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f2dbdb" w:val="clear"/>
              </w:rPr>
            </w:pPr>
            <w:r w:rsidDel="00000000" w:rsidR="00000000" w:rsidRPr="00000000">
              <w:rPr>
                <w:rtl w:val="0"/>
              </w:rPr>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rtl w:val="0"/>
              </w:rPr>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rtl w:val="0"/>
              </w:rPr>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rtl w:val="0"/>
              </w:rPr>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rtl w:val="0"/>
              </w:rPr>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rtl w:val="0"/>
              </w:rPr>
            </w:r>
          </w:p>
        </w:tc>
        <w:tc>
          <w:tcPr>
            <w:tcBorders>
              <w:bottom w:color="000000" w:space="0" w:sz="8" w:val="single"/>
              <w:right w:color="000000" w:space="0" w:sz="8" w:val="single"/>
            </w:tcBorders>
            <w:shd w:fill="e5dfec"/>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rPr>
                <w:sz w:val="24"/>
                <w:szCs w:val="24"/>
                <w:shd w:fill="e5dfec" w:val="clear"/>
              </w:rPr>
            </w:pPr>
            <w:r w:rsidDel="00000000" w:rsidR="00000000" w:rsidRPr="00000000">
              <w:rPr>
                <w:rtl w:val="0"/>
              </w:rPr>
            </w:r>
          </w:p>
        </w:tc>
      </w:tr>
    </w:tbl>
    <w:p w:rsidR="00000000" w:rsidDel="00000000" w:rsidP="00000000" w:rsidRDefault="00000000" w:rsidRPr="00000000">
      <w:pPr>
        <w:keepNext w:val="0"/>
        <w:keepLines w:val="0"/>
        <w:widowControl w:val="1"/>
        <w:pBdr/>
        <w:spacing w:after="120" w:before="120" w:line="276" w:lineRule="auto"/>
        <w:ind w:left="0" w:right="0" w:firstLine="0"/>
        <w:contextualSpacing w:val="0"/>
        <w:jc w:val="left"/>
        <w:rPr>
          <w:sz w:val="24"/>
          <w:szCs w:val="24"/>
          <w:highlight w:val="white"/>
        </w:rPr>
      </w:pPr>
      <w:r w:rsidDel="00000000" w:rsidR="00000000" w:rsidRPr="00000000">
        <w:rPr>
          <w:rtl w:val="0"/>
        </w:rPr>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120" w:before="120" w:lineRule="auto"/>
        <w:contextualSpacing w:val="0"/>
        <w:jc w:val="both"/>
        <w:rPr>
          <w:sz w:val="24"/>
          <w:szCs w:val="24"/>
          <w:highlight w:val="white"/>
        </w:rPr>
      </w:pPr>
      <w:r w:rsidDel="00000000" w:rsidR="00000000" w:rsidRPr="00000000">
        <w:rPr>
          <w:rtl w:val="0"/>
        </w:rPr>
      </w:r>
    </w:p>
    <w:tbl>
      <w:tblPr>
        <w:tblStyle w:val="Table2"/>
        <w:bidiVisual w:val="0"/>
        <w:tblW w:w="104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75"/>
        <w:gridCol w:w="3330"/>
        <w:gridCol w:w="420"/>
        <w:gridCol w:w="300"/>
        <w:gridCol w:w="340"/>
        <w:gridCol w:w="400"/>
        <w:gridCol w:w="340"/>
        <w:gridCol w:w="360"/>
        <w:gridCol w:w="380"/>
        <w:tblGridChange w:id="0">
          <w:tblGrid>
            <w:gridCol w:w="4575"/>
            <w:gridCol w:w="3330"/>
            <w:gridCol w:w="420"/>
            <w:gridCol w:w="300"/>
            <w:gridCol w:w="340"/>
            <w:gridCol w:w="400"/>
            <w:gridCol w:w="340"/>
            <w:gridCol w:w="360"/>
            <w:gridCol w:w="380"/>
          </w:tblGrid>
        </w:tblGridChange>
      </w:tblGrid>
      <w:tr>
        <w:trPr>
          <w:trHeight w:val="44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ESTÁNDARES DE APRENDIZAJE</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INSTRUMENTO DE EVALUACIÓN</w:t>
            </w:r>
          </w:p>
        </w:tc>
      </w:tr>
      <w:tr>
        <w:tc>
          <w:tcPr>
            <w:tcBorders>
              <w:left w:color="000000" w:space="0" w:sz="8" w:val="single"/>
              <w:bottom w:color="000000" w:space="0" w:sz="8" w:val="single"/>
              <w:right w:color="000000" w:space="0" w:sz="8" w:val="single"/>
            </w:tcBorders>
            <w:shd w:fill="dbe5f1"/>
            <w:tcMar>
              <w:top w:w="100.0" w:type="dxa"/>
              <w:left w:w="100.0" w:type="dxa"/>
              <w:bottom w:w="100.0" w:type="dxa"/>
              <w:right w:w="100.0" w:type="dxa"/>
            </w:tcMar>
          </w:tcPr>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sz w:val="24"/>
                <w:szCs w:val="24"/>
                <w:shd w:fill="dbe5f1" w:val="clear"/>
                <w:rtl w:val="0"/>
              </w:rPr>
              <w:t xml:space="preserve">1.3.Muestra buena disposición para solucionar los conflictos de manera razonable</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ACTITUD</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tc>
      </w:tr>
      <w:tr>
        <w:tc>
          <w:tcPr>
            <w:tcBorders>
              <w:left w:color="000000" w:space="0" w:sz="8" w:val="single"/>
              <w:bottom w:color="000000" w:space="0" w:sz="8" w:val="single"/>
              <w:right w:color="000000" w:space="0" w:sz="8" w:val="single"/>
            </w:tcBorders>
            <w:shd w:fill="dbe5f1"/>
            <w:tcMar>
              <w:top w:w="100.0" w:type="dxa"/>
              <w:left w:w="100.0" w:type="dxa"/>
              <w:bottom w:w="100.0" w:type="dxa"/>
              <w:right w:w="100.0" w:type="dxa"/>
            </w:tcMar>
          </w:tcPr>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sz w:val="24"/>
                <w:szCs w:val="24"/>
                <w:shd w:fill="dbe5f1" w:val="clear"/>
                <w:rtl w:val="0"/>
              </w:rPr>
              <w:t xml:space="preserve">1.1Representa personajes, situaciones, ideas y sentimientos, utilizando los recursos expresivos del cuerpo individualmente, en parejas o en grupos</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PRUEBAS Y TEST (juego del tabú)</w:t>
            </w:r>
          </w:p>
        </w:tc>
      </w:tr>
      <w:tr>
        <w:tc>
          <w:tcPr>
            <w:tcBorders>
              <w:left w:color="000000" w:space="0" w:sz="8" w:val="single"/>
              <w:bottom w:color="000000" w:space="0" w:sz="8" w:val="single"/>
              <w:right w:color="000000" w:space="0" w:sz="8" w:val="single"/>
            </w:tcBorders>
            <w:shd w:fill="dbe5f1"/>
            <w:tcMar>
              <w:top w:w="100.0" w:type="dxa"/>
              <w:left w:w="100.0" w:type="dxa"/>
              <w:bottom w:w="100.0" w:type="dxa"/>
              <w:right w:w="100.0" w:type="dxa"/>
            </w:tcMar>
          </w:tcPr>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sz w:val="24"/>
                <w:szCs w:val="24"/>
                <w:shd w:fill="dbe5f1" w:val="clear"/>
                <w:rtl w:val="0"/>
              </w:rPr>
              <w:t xml:space="preserve">1.2. Representa o expresa movimientos a partir de estímulos rítmicos o musicales, individualmente, en parejas o grupos. </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PRUEBAS Y TEST (juego del tabú)</w:t>
            </w:r>
          </w:p>
        </w:tc>
      </w:tr>
      <w:tr>
        <w:tc>
          <w:tcPr>
            <w:tcBorders>
              <w:left w:color="000000" w:space="0" w:sz="8" w:val="single"/>
              <w:bottom w:color="000000" w:space="0" w:sz="8" w:val="single"/>
              <w:right w:color="000000" w:space="0" w:sz="8" w:val="single"/>
            </w:tcBorders>
            <w:shd w:fill="dbe5f1"/>
            <w:tcMar>
              <w:top w:w="100.0" w:type="dxa"/>
              <w:left w:w="100.0" w:type="dxa"/>
              <w:bottom w:w="100.0" w:type="dxa"/>
              <w:right w:w="100.0" w:type="dxa"/>
            </w:tcMar>
          </w:tcPr>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sz w:val="24"/>
                <w:szCs w:val="24"/>
                <w:shd w:fill="dbe5f1" w:val="clear"/>
                <w:rtl w:val="0"/>
              </w:rPr>
              <w:t xml:space="preserve">2.1.  Muestra interés y participa en actividades artístico-expresivas, respetando a sus compañeros, materiales y espacios. </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ACTITUD</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tc>
      </w:tr>
      <w:tr>
        <w:tc>
          <w:tcPr>
            <w:tcBorders>
              <w:left w:color="000000" w:space="0" w:sz="8" w:val="single"/>
              <w:bottom w:color="000000" w:space="0" w:sz="8" w:val="single"/>
              <w:right w:color="000000" w:space="0" w:sz="8" w:val="single"/>
            </w:tcBorders>
            <w:shd w:fill="dbe5f1"/>
            <w:tcMar>
              <w:top w:w="100.0" w:type="dxa"/>
              <w:left w:w="100.0" w:type="dxa"/>
              <w:bottom w:w="100.0" w:type="dxa"/>
              <w:right w:w="100.0" w:type="dxa"/>
            </w:tcMar>
          </w:tcPr>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sz w:val="24"/>
                <w:szCs w:val="24"/>
                <w:shd w:fill="dbe5f1" w:val="clear"/>
                <w:rtl w:val="0"/>
              </w:rPr>
              <w:t xml:space="preserve">2.2.Respeta las normas, mantiene una conducta respetuosa y no perjudica el desarrollo de la actividad.</w:t>
            </w:r>
          </w:p>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rtl w:val="0"/>
              </w:rPr>
            </w:r>
          </w:p>
          <w:p w:rsidR="00000000" w:rsidDel="00000000" w:rsidP="00000000" w:rsidRDefault="00000000" w:rsidRPr="00000000">
            <w:pPr>
              <w:pBdr/>
              <w:spacing w:after="120" w:before="120" w:line="276" w:lineRule="auto"/>
              <w:contextualSpacing w:val="0"/>
              <w:rPr>
                <w:sz w:val="24"/>
                <w:szCs w:val="24"/>
                <w:shd w:fill="dbe5f1" w:val="clear"/>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sz w:val="24"/>
                <w:szCs w:val="24"/>
                <w:highlight w:val="white"/>
                <w:rtl w:val="0"/>
              </w:rPr>
              <w:t xml:space="preserve">ACTITUD</w:t>
            </w:r>
          </w:p>
        </w:tc>
      </w:tr>
    </w:tbl>
    <w:p w:rsidR="00000000" w:rsidDel="00000000" w:rsidP="00000000" w:rsidRDefault="00000000" w:rsidRPr="00000000">
      <w:pPr>
        <w:pBdr/>
        <w:spacing w:after="120" w:before="12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20" w:before="120" w:lineRule="auto"/>
        <w:contextualSpacing w:val="0"/>
        <w:jc w:val="both"/>
        <w:rPr>
          <w:b w:val="1"/>
          <w:sz w:val="24"/>
          <w:szCs w:val="24"/>
        </w:rPr>
      </w:pPr>
      <w:r w:rsidDel="00000000" w:rsidR="00000000" w:rsidRPr="00000000">
        <w:rPr>
          <w:b w:val="1"/>
          <w:sz w:val="24"/>
          <w:szCs w:val="24"/>
          <w:u w:val="single"/>
          <w:rtl w:val="0"/>
        </w:rPr>
        <w:t xml:space="preserve">RÚBRICAS E INDICADORES</w:t>
      </w:r>
      <w:r w:rsidDel="00000000" w:rsidR="00000000" w:rsidRPr="00000000">
        <w:rPr>
          <w:rtl w:val="0"/>
        </w:rPr>
      </w:r>
    </w:p>
    <w:p w:rsidR="00000000" w:rsidDel="00000000" w:rsidP="00000000" w:rsidRDefault="00000000" w:rsidRPr="00000000">
      <w:pPr>
        <w:pBdr/>
        <w:spacing w:after="120" w:before="120" w:lineRule="auto"/>
        <w:contextualSpacing w:val="0"/>
        <w:jc w:val="both"/>
        <w:rPr>
          <w:sz w:val="24"/>
          <w:szCs w:val="24"/>
        </w:rPr>
      </w:pPr>
      <w:r w:rsidDel="00000000" w:rsidR="00000000" w:rsidRPr="00000000">
        <w:rPr>
          <w:sz w:val="24"/>
          <w:szCs w:val="24"/>
          <w:rtl w:val="0"/>
        </w:rPr>
        <w:t xml:space="preserve">Las rúbricas e indicadores a tener en cuenta de forma general (posteriormente se harán alguna más concreta) serán las siguientes:</w:t>
      </w:r>
    </w:p>
    <w:p w:rsidR="00000000" w:rsidDel="00000000" w:rsidP="00000000" w:rsidRDefault="00000000" w:rsidRPr="00000000">
      <w:pPr>
        <w:pBdr/>
        <w:spacing w:after="120" w:before="120" w:lineRule="auto"/>
        <w:contextualSpacing w:val="0"/>
        <w:jc w:val="both"/>
        <w:rPr>
          <w:sz w:val="24"/>
          <w:szCs w:val="24"/>
        </w:rPr>
      </w:pPr>
      <w:r w:rsidDel="00000000" w:rsidR="00000000" w:rsidRPr="00000000">
        <w:rPr>
          <w:rtl w:val="0"/>
        </w:rPr>
      </w:r>
    </w:p>
    <w:p w:rsidR="00000000" w:rsidDel="00000000" w:rsidP="00000000" w:rsidRDefault="00000000" w:rsidRPr="00000000">
      <w:pPr>
        <w:pBdr/>
        <w:spacing w:after="120" w:before="120" w:lineRule="auto"/>
        <w:contextualSpacing w:val="0"/>
        <w:jc w:val="both"/>
        <w:rPr>
          <w:sz w:val="24"/>
          <w:szCs w:val="24"/>
        </w:rPr>
      </w:pPr>
      <w:r w:rsidDel="00000000" w:rsidR="00000000" w:rsidRPr="00000000">
        <w:rPr>
          <w:rtl w:val="0"/>
        </w:rPr>
      </w:r>
    </w:p>
    <w:tbl>
      <w:tblPr>
        <w:tblStyle w:val="Table3"/>
        <w:bidiVisual w:val="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1245"/>
        <w:gridCol w:w="1530"/>
        <w:gridCol w:w="1455"/>
        <w:gridCol w:w="1305"/>
        <w:gridCol w:w="1529"/>
        <w:tblGridChange w:id="0">
          <w:tblGrid>
            <w:gridCol w:w="1965"/>
            <w:gridCol w:w="1245"/>
            <w:gridCol w:w="1530"/>
            <w:gridCol w:w="1455"/>
            <w:gridCol w:w="1305"/>
            <w:gridCol w:w="1529"/>
          </w:tblGrid>
        </w:tblGridChange>
      </w:tblGrid>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INDICADOR</w:t>
            </w:r>
          </w:p>
        </w:tc>
        <w:tc>
          <w:tcPr>
            <w:gridSpan w:val="5"/>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pPr>
            <w:r w:rsidDel="00000000" w:rsidR="00000000" w:rsidRPr="00000000">
              <w:rPr>
                <w:rtl w:val="0"/>
              </w:rPr>
              <w:t xml:space="preserve">RÚBRICAS</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Creatividad</w:t>
            </w:r>
          </w:p>
        </w:tc>
        <w:tc>
          <w:tcPr>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jc w:val="both"/>
              <w:rPr>
                <w:sz w:val="24"/>
                <w:szCs w:val="24"/>
                <w:highlight w:val="white"/>
              </w:rPr>
            </w:pPr>
            <w:r w:rsidDel="00000000" w:rsidR="00000000" w:rsidRPr="00000000">
              <w:rPr>
                <w:sz w:val="24"/>
                <w:szCs w:val="24"/>
                <w:highlight w:val="white"/>
                <w:rtl w:val="0"/>
              </w:rPr>
              <w:t xml:space="preserve">ni crea ni imita, ni lo intenta</w:t>
            </w:r>
          </w:p>
          <w:p w:rsidR="00000000" w:rsidDel="00000000" w:rsidP="00000000" w:rsidRDefault="00000000" w:rsidRPr="00000000">
            <w:pPr>
              <w:pBdr/>
              <w:spacing w:after="120" w:before="120" w:lineRule="auto"/>
              <w:contextualSpacing w:val="0"/>
              <w:jc w:val="both"/>
              <w:rPr>
                <w:sz w:val="24"/>
                <w:szCs w:val="24"/>
                <w:highlight w:val="white"/>
              </w:rPr>
            </w:pPr>
            <w:r w:rsidDel="00000000" w:rsidR="00000000" w:rsidRPr="00000000">
              <w:rPr>
                <w:sz w:val="24"/>
                <w:szCs w:val="24"/>
                <w:highlight w:val="white"/>
                <w:rtl w:val="0"/>
              </w:rPr>
              <w:t xml:space="preserve">(0-5)</w:t>
            </w:r>
          </w:p>
        </w:tc>
        <w:tc>
          <w:tcPr>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jc w:val="both"/>
              <w:rPr>
                <w:sz w:val="24"/>
                <w:szCs w:val="24"/>
                <w:highlight w:val="white"/>
              </w:rPr>
            </w:pPr>
            <w:r w:rsidDel="00000000" w:rsidR="00000000" w:rsidRPr="00000000">
              <w:rPr>
                <w:sz w:val="24"/>
                <w:szCs w:val="24"/>
                <w:highlight w:val="white"/>
                <w:rtl w:val="0"/>
              </w:rPr>
              <w:t xml:space="preserve">no crea pero imita</w:t>
            </w:r>
          </w:p>
          <w:p w:rsidR="00000000" w:rsidDel="00000000" w:rsidP="00000000" w:rsidRDefault="00000000" w:rsidRPr="00000000">
            <w:pPr>
              <w:pBdr/>
              <w:spacing w:after="120" w:before="120" w:lineRule="auto"/>
              <w:contextualSpacing w:val="0"/>
              <w:jc w:val="both"/>
              <w:rPr>
                <w:sz w:val="24"/>
                <w:szCs w:val="24"/>
                <w:highlight w:val="white"/>
              </w:rPr>
            </w:pPr>
            <w:r w:rsidDel="00000000" w:rsidR="00000000" w:rsidRPr="00000000">
              <w:rPr>
                <w:sz w:val="24"/>
                <w:szCs w:val="24"/>
                <w:highlight w:val="white"/>
                <w:rtl w:val="0"/>
              </w:rPr>
              <w:t xml:space="preserve">(5-6)</w:t>
            </w:r>
          </w:p>
        </w:tc>
        <w:tc>
          <w:tcPr>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jc w:val="both"/>
              <w:rPr>
                <w:sz w:val="24"/>
                <w:szCs w:val="24"/>
                <w:highlight w:val="white"/>
              </w:rPr>
            </w:pPr>
            <w:r w:rsidDel="00000000" w:rsidR="00000000" w:rsidRPr="00000000">
              <w:rPr>
                <w:sz w:val="24"/>
                <w:szCs w:val="24"/>
                <w:highlight w:val="white"/>
                <w:rtl w:val="0"/>
              </w:rPr>
              <w:t xml:space="preserve">crea a partir de ayudas</w:t>
            </w:r>
          </w:p>
          <w:p w:rsidR="00000000" w:rsidDel="00000000" w:rsidP="00000000" w:rsidRDefault="00000000" w:rsidRPr="00000000">
            <w:pPr>
              <w:pBdr/>
              <w:spacing w:after="120" w:before="120" w:lineRule="auto"/>
              <w:contextualSpacing w:val="0"/>
              <w:jc w:val="both"/>
              <w:rPr>
                <w:sz w:val="24"/>
                <w:szCs w:val="24"/>
                <w:highlight w:val="white"/>
              </w:rPr>
            </w:pPr>
            <w:r w:rsidDel="00000000" w:rsidR="00000000" w:rsidRPr="00000000">
              <w:rPr>
                <w:sz w:val="24"/>
                <w:szCs w:val="24"/>
                <w:highlight w:val="white"/>
                <w:rtl w:val="0"/>
              </w:rPr>
              <w:t xml:space="preserve">(6-7)</w:t>
            </w:r>
          </w:p>
        </w:tc>
        <w:tc>
          <w:tcPr>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jc w:val="both"/>
              <w:rPr>
                <w:sz w:val="24"/>
                <w:szCs w:val="24"/>
                <w:highlight w:val="white"/>
              </w:rPr>
            </w:pPr>
            <w:r w:rsidDel="00000000" w:rsidR="00000000" w:rsidRPr="00000000">
              <w:rPr>
                <w:sz w:val="24"/>
                <w:szCs w:val="24"/>
                <w:highlight w:val="white"/>
                <w:rtl w:val="0"/>
              </w:rPr>
              <w:t xml:space="preserve">precisa de ayudas en algunos momentos aunque tiene autonomía</w:t>
            </w:r>
          </w:p>
          <w:p w:rsidR="00000000" w:rsidDel="00000000" w:rsidP="00000000" w:rsidRDefault="00000000" w:rsidRPr="00000000">
            <w:pPr>
              <w:pBdr/>
              <w:spacing w:after="120" w:before="120" w:lineRule="auto"/>
              <w:contextualSpacing w:val="0"/>
              <w:jc w:val="both"/>
              <w:rPr>
                <w:sz w:val="24"/>
                <w:szCs w:val="24"/>
                <w:highlight w:val="white"/>
              </w:rPr>
            </w:pPr>
            <w:r w:rsidDel="00000000" w:rsidR="00000000" w:rsidRPr="00000000">
              <w:rPr>
                <w:sz w:val="24"/>
                <w:szCs w:val="24"/>
                <w:highlight w:val="white"/>
                <w:rtl w:val="0"/>
              </w:rPr>
              <w:t xml:space="preserve">(7-8,5)</w:t>
            </w:r>
          </w:p>
        </w:tc>
        <w:tc>
          <w:tcPr>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jc w:val="both"/>
              <w:rPr/>
            </w:pPr>
            <w:r w:rsidDel="00000000" w:rsidR="00000000" w:rsidRPr="00000000">
              <w:rPr>
                <w:sz w:val="24"/>
                <w:szCs w:val="24"/>
                <w:highlight w:val="white"/>
                <w:rtl w:val="0"/>
              </w:rPr>
              <w:t xml:space="preserve">crea con imaginación, sin ayudas de ningún tipo  (8,5-10)</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Espontaneidad</w:t>
            </w:r>
          </w:p>
        </w:tc>
        <w:tc>
          <w:tcPr>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jc w:val="both"/>
              <w:rPr/>
            </w:pPr>
            <w:r w:rsidDel="00000000" w:rsidR="00000000" w:rsidRPr="00000000">
              <w:rPr>
                <w:sz w:val="24"/>
                <w:szCs w:val="24"/>
                <w:highlight w:val="white"/>
                <w:rtl w:val="0"/>
              </w:rPr>
              <w:t xml:space="preserve">no intenta ninguna propuesta, actúa con timidez excesiva en el caso de realizar alguna actividad</w:t>
            </w: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(0-5)</w:t>
            </w:r>
          </w:p>
        </w:tc>
        <w:tc>
          <w:tcPr>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jc w:val="both"/>
              <w:rPr/>
            </w:pPr>
            <w:r w:rsidDel="00000000" w:rsidR="00000000" w:rsidRPr="00000000">
              <w:rPr>
                <w:sz w:val="24"/>
                <w:szCs w:val="24"/>
                <w:highlight w:val="white"/>
                <w:rtl w:val="0"/>
              </w:rPr>
              <w:t xml:space="preserve">trata de vencer su timidez intentando hacer los ejercicios propuestos, pero se le ve cohibido</w:t>
            </w: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(5-6)</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realiza los ejercicios con algo de soltura pero sigue tratando de que no se le conozca y dejándose llevar por lo que dicen sus compañeros.</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(6-7)</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Interpreta con fluidez pero le cuesta ser el primero en realizar el ejercicio</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(7-8,5)</w:t>
            </w:r>
          </w:p>
        </w:tc>
        <w:tc>
          <w:tcPr>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jc w:val="both"/>
              <w:rPr/>
            </w:pPr>
            <w:r w:rsidDel="00000000" w:rsidR="00000000" w:rsidRPr="00000000">
              <w:rPr>
                <w:sz w:val="24"/>
                <w:szCs w:val="24"/>
                <w:highlight w:val="white"/>
                <w:rtl w:val="0"/>
              </w:rPr>
              <w:t xml:space="preserve">interpreta con fluidez, con total soltura, sin reparos</w:t>
            </w: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(8,5-10)</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Juego con la luz</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No usa la luz nunca, ni mira al telón para ver su sombra</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(0-5)</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No usa la luz pero mira al telón para ver su sombra</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(5-6)</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Usa la luz con ayuda y mira siempre al telón para ver su sombra</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(6-7)</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Usa la luz en la mayoría de situaciones para crear efectos, precisando en ocasiones ayuda u orientación y siempre mira al telón para ver su sombra</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(7-8,5)</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Usa la luz (cerca-lejos) para conseguir efectos, ocultar partes, etc con total autonomía e imaginación, mirando siempre al telón para ver el efecto y su sombra</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(8,5-10)</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Comprensión de mensajes</w:t>
            </w:r>
          </w:p>
        </w:tc>
        <w:tc>
          <w:tcPr>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jc w:val="both"/>
              <w:rPr/>
            </w:pPr>
            <w:r w:rsidDel="00000000" w:rsidR="00000000" w:rsidRPr="00000000">
              <w:rPr>
                <w:sz w:val="24"/>
                <w:szCs w:val="24"/>
                <w:highlight w:val="white"/>
                <w:rtl w:val="0"/>
              </w:rPr>
              <w:t xml:space="preserve">no comprende ningún mensaje, ni intenta comprenderlos</w:t>
            </w: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(0-5)</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trata de comprender algún mensaje aunque no lo consigue</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(5-6)</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comprende algunos mensajes</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(6-7)</w:t>
            </w:r>
          </w:p>
        </w:tc>
        <w:tc>
          <w:tcPr>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jc w:val="both"/>
              <w:rPr/>
            </w:pPr>
            <w:r w:rsidDel="00000000" w:rsidR="00000000" w:rsidRPr="00000000">
              <w:rPr>
                <w:sz w:val="24"/>
                <w:szCs w:val="24"/>
                <w:highlight w:val="white"/>
                <w:rtl w:val="0"/>
              </w:rPr>
              <w:t xml:space="preserve">comprende la mayoría de los mensajes </w:t>
            </w: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(7-8,5)</w:t>
            </w:r>
          </w:p>
        </w:tc>
        <w:tc>
          <w:tcPr>
            <w:tcMar>
              <w:top w:w="100.0" w:type="dxa"/>
              <w:left w:w="100.0" w:type="dxa"/>
              <w:bottom w:w="100.0" w:type="dxa"/>
              <w:right w:w="100.0" w:type="dxa"/>
            </w:tcMar>
          </w:tcPr>
          <w:p w:rsidR="00000000" w:rsidDel="00000000" w:rsidP="00000000" w:rsidRDefault="00000000" w:rsidRPr="00000000">
            <w:pPr>
              <w:pBdr/>
              <w:spacing w:after="120" w:before="120" w:lineRule="auto"/>
              <w:contextualSpacing w:val="0"/>
              <w:jc w:val="both"/>
              <w:rPr/>
            </w:pPr>
            <w:r w:rsidDel="00000000" w:rsidR="00000000" w:rsidRPr="00000000">
              <w:rPr>
                <w:sz w:val="24"/>
                <w:szCs w:val="24"/>
                <w:highlight w:val="white"/>
                <w:rtl w:val="0"/>
              </w:rPr>
              <w:t xml:space="preserve">comprende todos los mensajes</w:t>
            </w: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(8,5-10)</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Respeto y solución de conflictos</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No respeta a compañeros ni busca solucionar los problemas surgidos, generando más dificultades</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(0-5)</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Respeta a compañeros pero no busca soluciones a los problemas que surgen</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(5-6)</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Respeta a compañeros y busca alguna solución a los problemas que surgen</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(6-7)</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Respeta siempre compañeros y suele buscar soluciones a los problemas que surgen</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(7-8,5)</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Respeta siempre compañeros buscando siempre soluciones a los problemas que surgen y está dispuesto a ayudar</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(8,5-10)</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Interés por la </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actividad</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No muestra interés por la actividad y manifiesta estereotipos sexistas </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(0-5)</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Muestra algún interés por la actividad pero manifiesta estereotipos sexistas</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(5-6)</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Muestra algún interés por la actividad y no manifiesta estereotipos sexistas </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(6-7)</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Muestra interés por la actividad y no manifiesta estereotipos sexistas</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(7-8,5)</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Muestra mucho interés por todas las actividades sin manifestar ningún estereotipo sexista </w:t>
            </w:r>
          </w:p>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(8,5-10)</w:t>
            </w:r>
          </w:p>
        </w:tc>
      </w:tr>
    </w:tbl>
    <w:p w:rsidR="00000000" w:rsidDel="00000000" w:rsidP="00000000" w:rsidRDefault="00000000" w:rsidRPr="00000000">
      <w:pPr>
        <w:pBdr/>
        <w:spacing w:after="120" w:before="12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20" w:before="12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20" w:before="120" w:lineRule="auto"/>
        <w:contextualSpacing w:val="0"/>
        <w:jc w:val="both"/>
        <w:rPr>
          <w:sz w:val="24"/>
          <w:szCs w:val="24"/>
        </w:rPr>
      </w:pPr>
      <w:r w:rsidDel="00000000" w:rsidR="00000000" w:rsidRPr="00000000">
        <w:rPr>
          <w:sz w:val="24"/>
          <w:szCs w:val="24"/>
          <w:rtl w:val="0"/>
        </w:rPr>
        <w:t xml:space="preserve">La </w:t>
      </w:r>
      <w:r w:rsidDel="00000000" w:rsidR="00000000" w:rsidRPr="00000000">
        <w:rPr>
          <w:sz w:val="24"/>
          <w:szCs w:val="24"/>
          <w:u w:val="single"/>
          <w:rtl w:val="0"/>
        </w:rPr>
        <w:t xml:space="preserve">CALIFICACIÓN</w:t>
      </w:r>
      <w:r w:rsidDel="00000000" w:rsidR="00000000" w:rsidRPr="00000000">
        <w:rPr>
          <w:sz w:val="24"/>
          <w:szCs w:val="24"/>
          <w:rtl w:val="0"/>
        </w:rPr>
        <w:t xml:space="preserve">, tanto de las competencias como del área, se extraerá teniendo en cuenta todos estos elementos: criterios de evaluación, estándares de aprendizaje, competencias, instrumentos, criterios de calificación y las rúbricas. </w:t>
      </w:r>
    </w:p>
    <w:p w:rsidR="00000000" w:rsidDel="00000000" w:rsidP="00000000" w:rsidRDefault="00000000" w:rsidRPr="00000000">
      <w:pPr>
        <w:pBdr/>
        <w:spacing w:after="120" w:before="120" w:lineRule="auto"/>
        <w:contextualSpacing w:val="0"/>
        <w:jc w:val="both"/>
        <w:rPr>
          <w:sz w:val="24"/>
          <w:szCs w:val="24"/>
        </w:rPr>
      </w:pPr>
      <w:r w:rsidDel="00000000" w:rsidR="00000000" w:rsidRPr="00000000">
        <w:rPr>
          <w:rtl w:val="0"/>
        </w:rPr>
      </w:r>
    </w:p>
    <w:p w:rsidR="00000000" w:rsidDel="00000000" w:rsidP="00000000" w:rsidRDefault="00000000" w:rsidRPr="00000000">
      <w:pPr>
        <w:pBdr/>
        <w:spacing w:after="120" w:before="120" w:lineRule="auto"/>
        <w:contextualSpacing w:val="0"/>
        <w:jc w:val="both"/>
        <w:rPr>
          <w:b w:val="1"/>
          <w:sz w:val="24"/>
          <w:szCs w:val="24"/>
          <w:u w:val="single"/>
        </w:rPr>
      </w:pPr>
      <w:r w:rsidDel="00000000" w:rsidR="00000000" w:rsidRPr="00000000">
        <w:rPr>
          <w:b w:val="1"/>
          <w:sz w:val="24"/>
          <w:szCs w:val="24"/>
          <w:u w:val="single"/>
          <w:rtl w:val="0"/>
        </w:rPr>
        <w:t xml:space="preserve">CONCLUSIÓN</w:t>
      </w:r>
    </w:p>
    <w:p w:rsidR="00000000" w:rsidDel="00000000" w:rsidP="00000000" w:rsidRDefault="00000000" w:rsidRPr="00000000">
      <w:pPr>
        <w:pBdr/>
        <w:spacing w:after="120" w:before="120" w:lineRule="auto"/>
        <w:contextualSpacing w:val="0"/>
        <w:jc w:val="both"/>
        <w:rPr>
          <w:sz w:val="24"/>
          <w:szCs w:val="24"/>
        </w:rPr>
      </w:pPr>
      <w:r w:rsidDel="00000000" w:rsidR="00000000" w:rsidRPr="00000000">
        <w:rPr>
          <w:sz w:val="24"/>
          <w:szCs w:val="24"/>
          <w:rtl w:val="0"/>
        </w:rPr>
        <w:t xml:space="preserve">Expresar con el cuerpo puede ser una tarea que genere en nuestros alumnos, en ocasiones, ciertas reticencias producidas por timidez. Con la técnica del teatro de sombras, se minimiza esta sensación, ya que al no ser vistos por el público actúan con más espontaneidad.</w:t>
      </w:r>
    </w:p>
    <w:p w:rsidR="00000000" w:rsidDel="00000000" w:rsidP="00000000" w:rsidRDefault="00000000" w:rsidRPr="00000000">
      <w:pPr>
        <w:pBdr/>
        <w:spacing w:after="120" w:before="120" w:lineRule="auto"/>
        <w:contextualSpacing w:val="0"/>
        <w:jc w:val="both"/>
        <w:rPr>
          <w:sz w:val="24"/>
          <w:szCs w:val="24"/>
        </w:rPr>
      </w:pPr>
      <w:r w:rsidDel="00000000" w:rsidR="00000000" w:rsidRPr="00000000">
        <w:rPr>
          <w:sz w:val="24"/>
          <w:szCs w:val="24"/>
          <w:rtl w:val="0"/>
        </w:rPr>
        <w:t xml:space="preserve">Su desarrollo es sencillo para todas las edades, cada una ajustada a su nivel madurativo, ya que ninguna sombra estará bien o mal hecha, todas son válidas.</w:t>
      </w:r>
    </w:p>
    <w:p w:rsidR="00000000" w:rsidDel="00000000" w:rsidP="00000000" w:rsidRDefault="00000000" w:rsidRPr="00000000">
      <w:pPr>
        <w:pBdr/>
        <w:spacing w:after="120" w:before="120" w:lineRule="auto"/>
        <w:contextualSpacing w:val="0"/>
        <w:rPr>
          <w:sz w:val="24"/>
          <w:szCs w:val="24"/>
          <w:highlight w:val="white"/>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